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114C0" w14:textId="77777777" w:rsidR="009E24FA" w:rsidRPr="00BF31BF" w:rsidRDefault="009E24FA" w:rsidP="009E24FA">
      <w:pPr>
        <w:pStyle w:val="Titredudocument"/>
      </w:pPr>
    </w:p>
    <w:p w14:paraId="2435ADF1" w14:textId="77777777" w:rsidR="009E24FA" w:rsidRPr="00BF31BF" w:rsidRDefault="00650D3F" w:rsidP="009E24FA">
      <w:pPr>
        <w:pStyle w:val="Niveau-Premirepage"/>
      </w:pPr>
      <w:r>
        <w:t>4</w:t>
      </w:r>
      <w:r w:rsidR="009E24FA" w:rsidRPr="00BF31BF">
        <w:rPr>
          <w:caps w:val="0"/>
          <w:vertAlign w:val="superscript"/>
        </w:rPr>
        <w:t>e</w:t>
      </w:r>
      <w:r w:rsidR="009E24FA" w:rsidRPr="00BF31BF">
        <w:t xml:space="preserve"> année du </w:t>
      </w:r>
      <w:r w:rsidR="009E24FA">
        <w:t>secondaire</w:t>
      </w:r>
    </w:p>
    <w:p w14:paraId="3A5EC620" w14:textId="77777777" w:rsidR="009E24FA" w:rsidRPr="00BF31BF" w:rsidRDefault="009E24FA" w:rsidP="009E24FA">
      <w:pPr>
        <w:pStyle w:val="Semainedu"/>
        <w:spacing w:after="1320"/>
      </w:pPr>
      <w:r w:rsidRPr="00BF31BF">
        <w:t xml:space="preserve">Semaine du </w:t>
      </w:r>
      <w:r>
        <w:t xml:space="preserve">1er juin </w:t>
      </w:r>
      <w:r w:rsidRPr="00BF31BF">
        <w:t>2020</w:t>
      </w:r>
    </w:p>
    <w:p w14:paraId="60E38FB7" w14:textId="37E1C455" w:rsidR="00423C7C" w:rsidRDefault="009E24FA">
      <w:pPr>
        <w:pStyle w:val="TM2"/>
        <w:rPr>
          <w:rFonts w:asciiTheme="minorHAnsi" w:eastAsiaTheme="minorEastAsia" w:hAnsiTheme="minorHAnsi" w:cstheme="minorBidi"/>
          <w:noProof/>
          <w:sz w:val="24"/>
        </w:rPr>
      </w:pPr>
      <w:r>
        <w:rPr>
          <w:b/>
        </w:rPr>
        <w:fldChar w:fldCharType="begin"/>
      </w:r>
      <w:r>
        <w:instrText xml:space="preserve"> TOC \o "2-3" \h \z \t "Titre 1,1,_Matière - Première page,1" </w:instrText>
      </w:r>
      <w:r>
        <w:rPr>
          <w:b/>
        </w:rPr>
        <w:fldChar w:fldCharType="separate"/>
      </w:r>
      <w:hyperlink w:anchor="_Toc41290126" w:history="1">
        <w:r w:rsidR="00423C7C" w:rsidRPr="002A699C">
          <w:rPr>
            <w:rStyle w:val="Lienhypertexte"/>
            <w:noProof/>
          </w:rPr>
          <w:t>Rêver… et convaincre</w:t>
        </w:r>
        <w:r w:rsidR="00423C7C">
          <w:rPr>
            <w:noProof/>
            <w:webHidden/>
          </w:rPr>
          <w:tab/>
        </w:r>
        <w:r w:rsidR="00423C7C">
          <w:rPr>
            <w:noProof/>
            <w:webHidden/>
          </w:rPr>
          <w:fldChar w:fldCharType="begin"/>
        </w:r>
        <w:r w:rsidR="00423C7C">
          <w:rPr>
            <w:noProof/>
            <w:webHidden/>
          </w:rPr>
          <w:instrText xml:space="preserve"> PAGEREF _Toc41290126 \h </w:instrText>
        </w:r>
        <w:r w:rsidR="00423C7C">
          <w:rPr>
            <w:noProof/>
            <w:webHidden/>
          </w:rPr>
        </w:r>
        <w:r w:rsidR="00423C7C">
          <w:rPr>
            <w:noProof/>
            <w:webHidden/>
          </w:rPr>
          <w:fldChar w:fldCharType="separate"/>
        </w:r>
        <w:r w:rsidR="00590464">
          <w:rPr>
            <w:noProof/>
            <w:webHidden/>
          </w:rPr>
          <w:t>1</w:t>
        </w:r>
        <w:r w:rsidR="00423C7C">
          <w:rPr>
            <w:noProof/>
            <w:webHidden/>
          </w:rPr>
          <w:fldChar w:fldCharType="end"/>
        </w:r>
      </w:hyperlink>
    </w:p>
    <w:p w14:paraId="516A8366" w14:textId="0966FF3E" w:rsidR="00423C7C" w:rsidRDefault="006D43F9">
      <w:pPr>
        <w:pStyle w:val="TM2"/>
        <w:rPr>
          <w:rFonts w:asciiTheme="minorHAnsi" w:eastAsiaTheme="minorEastAsia" w:hAnsiTheme="minorHAnsi" w:cstheme="minorBidi"/>
          <w:noProof/>
          <w:sz w:val="24"/>
        </w:rPr>
      </w:pPr>
      <w:hyperlink w:anchor="_Toc41290130" w:history="1">
        <w:r w:rsidR="00423C7C" w:rsidRPr="002A699C">
          <w:rPr>
            <w:rStyle w:val="Lienhypertexte"/>
            <w:noProof/>
          </w:rPr>
          <w:t>Dumpster Diving Revolution</w:t>
        </w:r>
        <w:r w:rsidR="00423C7C">
          <w:rPr>
            <w:noProof/>
            <w:webHidden/>
          </w:rPr>
          <w:tab/>
        </w:r>
        <w:r w:rsidR="00423C7C">
          <w:rPr>
            <w:noProof/>
            <w:webHidden/>
          </w:rPr>
          <w:fldChar w:fldCharType="begin"/>
        </w:r>
        <w:r w:rsidR="00423C7C">
          <w:rPr>
            <w:noProof/>
            <w:webHidden/>
          </w:rPr>
          <w:instrText xml:space="preserve"> PAGEREF _Toc41290130 \h </w:instrText>
        </w:r>
        <w:r w:rsidR="00423C7C">
          <w:rPr>
            <w:noProof/>
            <w:webHidden/>
          </w:rPr>
        </w:r>
        <w:r w:rsidR="00423C7C">
          <w:rPr>
            <w:noProof/>
            <w:webHidden/>
          </w:rPr>
          <w:fldChar w:fldCharType="separate"/>
        </w:r>
        <w:r w:rsidR="00590464">
          <w:rPr>
            <w:noProof/>
            <w:webHidden/>
          </w:rPr>
          <w:t>3</w:t>
        </w:r>
        <w:r w:rsidR="00423C7C">
          <w:rPr>
            <w:noProof/>
            <w:webHidden/>
          </w:rPr>
          <w:fldChar w:fldCharType="end"/>
        </w:r>
      </w:hyperlink>
    </w:p>
    <w:p w14:paraId="2AA10117" w14:textId="6D2ABF39" w:rsidR="00423C7C" w:rsidRDefault="006D43F9">
      <w:pPr>
        <w:pStyle w:val="TM2"/>
        <w:rPr>
          <w:rFonts w:asciiTheme="minorHAnsi" w:eastAsiaTheme="minorEastAsia" w:hAnsiTheme="minorHAnsi" w:cstheme="minorBidi"/>
          <w:noProof/>
          <w:sz w:val="24"/>
        </w:rPr>
      </w:pPr>
      <w:hyperlink w:anchor="_Toc41290133" w:history="1">
        <w:r w:rsidR="00423C7C" w:rsidRPr="002A699C">
          <w:rPr>
            <w:rStyle w:val="Lienhypertexte"/>
            <w:noProof/>
          </w:rPr>
          <w:t>Appendix 1</w:t>
        </w:r>
        <w:r w:rsidR="00423C7C">
          <w:rPr>
            <w:noProof/>
            <w:webHidden/>
          </w:rPr>
          <w:tab/>
        </w:r>
        <w:r w:rsidR="00423C7C">
          <w:rPr>
            <w:noProof/>
            <w:webHidden/>
          </w:rPr>
          <w:fldChar w:fldCharType="begin"/>
        </w:r>
        <w:r w:rsidR="00423C7C">
          <w:rPr>
            <w:noProof/>
            <w:webHidden/>
          </w:rPr>
          <w:instrText xml:space="preserve"> PAGEREF _Toc41290133 \h </w:instrText>
        </w:r>
        <w:r w:rsidR="00423C7C">
          <w:rPr>
            <w:noProof/>
            <w:webHidden/>
          </w:rPr>
        </w:r>
        <w:r w:rsidR="00423C7C">
          <w:rPr>
            <w:noProof/>
            <w:webHidden/>
          </w:rPr>
          <w:fldChar w:fldCharType="separate"/>
        </w:r>
        <w:r w:rsidR="00590464">
          <w:rPr>
            <w:noProof/>
            <w:webHidden/>
          </w:rPr>
          <w:t>4</w:t>
        </w:r>
        <w:r w:rsidR="00423C7C">
          <w:rPr>
            <w:noProof/>
            <w:webHidden/>
          </w:rPr>
          <w:fldChar w:fldCharType="end"/>
        </w:r>
      </w:hyperlink>
    </w:p>
    <w:p w14:paraId="7DB38E38" w14:textId="41CD9F6F" w:rsidR="00423C7C" w:rsidRDefault="006D43F9">
      <w:pPr>
        <w:pStyle w:val="TM2"/>
        <w:rPr>
          <w:rFonts w:asciiTheme="minorHAnsi" w:eastAsiaTheme="minorEastAsia" w:hAnsiTheme="minorHAnsi" w:cstheme="minorBidi"/>
          <w:noProof/>
          <w:sz w:val="24"/>
        </w:rPr>
      </w:pPr>
      <w:hyperlink w:anchor="_Toc41290134" w:history="1">
        <w:r w:rsidR="00423C7C" w:rsidRPr="002A699C">
          <w:rPr>
            <w:rStyle w:val="Lienhypertexte"/>
            <w:noProof/>
            <w:lang w:val="en-CA"/>
          </w:rPr>
          <w:t>Appendix 2</w:t>
        </w:r>
        <w:r w:rsidR="00423C7C">
          <w:rPr>
            <w:noProof/>
            <w:webHidden/>
          </w:rPr>
          <w:tab/>
        </w:r>
        <w:r w:rsidR="00423C7C">
          <w:rPr>
            <w:noProof/>
            <w:webHidden/>
          </w:rPr>
          <w:fldChar w:fldCharType="begin"/>
        </w:r>
        <w:r w:rsidR="00423C7C">
          <w:rPr>
            <w:noProof/>
            <w:webHidden/>
          </w:rPr>
          <w:instrText xml:space="preserve"> PAGEREF _Toc41290134 \h </w:instrText>
        </w:r>
        <w:r w:rsidR="00423C7C">
          <w:rPr>
            <w:noProof/>
            <w:webHidden/>
          </w:rPr>
        </w:r>
        <w:r w:rsidR="00423C7C">
          <w:rPr>
            <w:noProof/>
            <w:webHidden/>
          </w:rPr>
          <w:fldChar w:fldCharType="separate"/>
        </w:r>
        <w:r w:rsidR="00590464">
          <w:rPr>
            <w:noProof/>
            <w:webHidden/>
          </w:rPr>
          <w:t>4</w:t>
        </w:r>
        <w:r w:rsidR="00423C7C">
          <w:rPr>
            <w:noProof/>
            <w:webHidden/>
          </w:rPr>
          <w:fldChar w:fldCharType="end"/>
        </w:r>
      </w:hyperlink>
    </w:p>
    <w:p w14:paraId="4F1766A4" w14:textId="51D4CE5C" w:rsidR="00423C7C" w:rsidRDefault="006D43F9">
      <w:pPr>
        <w:pStyle w:val="TM2"/>
        <w:rPr>
          <w:rFonts w:asciiTheme="minorHAnsi" w:eastAsiaTheme="minorEastAsia" w:hAnsiTheme="minorHAnsi" w:cstheme="minorBidi"/>
          <w:noProof/>
          <w:sz w:val="24"/>
        </w:rPr>
      </w:pPr>
      <w:hyperlink w:anchor="_Toc41290136" w:history="1">
        <w:r w:rsidR="00423C7C" w:rsidRPr="002A699C">
          <w:rPr>
            <w:rStyle w:val="Lienhypertexte"/>
            <w:noProof/>
            <w:lang w:val="en-US"/>
          </w:rPr>
          <w:t>Appendix 3</w:t>
        </w:r>
        <w:r w:rsidR="00423C7C">
          <w:rPr>
            <w:noProof/>
            <w:webHidden/>
          </w:rPr>
          <w:tab/>
        </w:r>
        <w:r w:rsidR="00423C7C">
          <w:rPr>
            <w:noProof/>
            <w:webHidden/>
          </w:rPr>
          <w:fldChar w:fldCharType="begin"/>
        </w:r>
        <w:r w:rsidR="00423C7C">
          <w:rPr>
            <w:noProof/>
            <w:webHidden/>
          </w:rPr>
          <w:instrText xml:space="preserve"> PAGEREF _Toc41290136 \h </w:instrText>
        </w:r>
        <w:r w:rsidR="00423C7C">
          <w:rPr>
            <w:noProof/>
            <w:webHidden/>
          </w:rPr>
        </w:r>
        <w:r w:rsidR="00423C7C">
          <w:rPr>
            <w:noProof/>
            <w:webHidden/>
          </w:rPr>
          <w:fldChar w:fldCharType="separate"/>
        </w:r>
        <w:r w:rsidR="00590464">
          <w:rPr>
            <w:noProof/>
            <w:webHidden/>
          </w:rPr>
          <w:t>5</w:t>
        </w:r>
        <w:r w:rsidR="00423C7C">
          <w:rPr>
            <w:noProof/>
            <w:webHidden/>
          </w:rPr>
          <w:fldChar w:fldCharType="end"/>
        </w:r>
      </w:hyperlink>
    </w:p>
    <w:p w14:paraId="4FC99065" w14:textId="0E683BD3" w:rsidR="00423C7C" w:rsidRDefault="006D43F9">
      <w:pPr>
        <w:pStyle w:val="TM2"/>
        <w:rPr>
          <w:rFonts w:asciiTheme="minorHAnsi" w:eastAsiaTheme="minorEastAsia" w:hAnsiTheme="minorHAnsi" w:cstheme="minorBidi"/>
          <w:noProof/>
          <w:sz w:val="24"/>
        </w:rPr>
      </w:pPr>
      <w:hyperlink w:anchor="_Toc41290137" w:history="1">
        <w:r w:rsidR="00423C7C" w:rsidRPr="002A699C">
          <w:rPr>
            <w:rStyle w:val="Lienhypertexte"/>
            <w:noProof/>
          </w:rPr>
          <w:t>L'étude d'une fonction</w:t>
        </w:r>
        <w:r w:rsidR="00423C7C">
          <w:rPr>
            <w:noProof/>
            <w:webHidden/>
          </w:rPr>
          <w:tab/>
        </w:r>
        <w:r w:rsidR="00423C7C">
          <w:rPr>
            <w:noProof/>
            <w:webHidden/>
          </w:rPr>
          <w:fldChar w:fldCharType="begin"/>
        </w:r>
        <w:r w:rsidR="00423C7C">
          <w:rPr>
            <w:noProof/>
            <w:webHidden/>
          </w:rPr>
          <w:instrText xml:space="preserve"> PAGEREF _Toc41290137 \h </w:instrText>
        </w:r>
        <w:r w:rsidR="00423C7C">
          <w:rPr>
            <w:noProof/>
            <w:webHidden/>
          </w:rPr>
        </w:r>
        <w:r w:rsidR="00423C7C">
          <w:rPr>
            <w:noProof/>
            <w:webHidden/>
          </w:rPr>
          <w:fldChar w:fldCharType="separate"/>
        </w:r>
        <w:r w:rsidR="00590464">
          <w:rPr>
            <w:noProof/>
            <w:webHidden/>
          </w:rPr>
          <w:t>6</w:t>
        </w:r>
        <w:r w:rsidR="00423C7C">
          <w:rPr>
            <w:noProof/>
            <w:webHidden/>
          </w:rPr>
          <w:fldChar w:fldCharType="end"/>
        </w:r>
      </w:hyperlink>
    </w:p>
    <w:p w14:paraId="3F45C45E" w14:textId="71B7AD59" w:rsidR="00423C7C" w:rsidRDefault="006D43F9">
      <w:pPr>
        <w:pStyle w:val="TM2"/>
        <w:rPr>
          <w:rFonts w:asciiTheme="minorHAnsi" w:eastAsiaTheme="minorEastAsia" w:hAnsiTheme="minorHAnsi" w:cstheme="minorBidi"/>
          <w:noProof/>
          <w:sz w:val="24"/>
        </w:rPr>
      </w:pPr>
      <w:hyperlink w:anchor="_Toc41290141" w:history="1">
        <w:r w:rsidR="00423C7C" w:rsidRPr="002A699C">
          <w:rPr>
            <w:rStyle w:val="Lienhypertexte"/>
            <w:noProof/>
          </w:rPr>
          <w:t>Annexe – L'étude d'un graphique</w:t>
        </w:r>
        <w:r w:rsidR="00423C7C">
          <w:rPr>
            <w:noProof/>
            <w:webHidden/>
          </w:rPr>
          <w:tab/>
        </w:r>
        <w:r w:rsidR="00423C7C">
          <w:rPr>
            <w:noProof/>
            <w:webHidden/>
          </w:rPr>
          <w:fldChar w:fldCharType="begin"/>
        </w:r>
        <w:r w:rsidR="00423C7C">
          <w:rPr>
            <w:noProof/>
            <w:webHidden/>
          </w:rPr>
          <w:instrText xml:space="preserve"> PAGEREF _Toc41290141 \h </w:instrText>
        </w:r>
        <w:r w:rsidR="00423C7C">
          <w:rPr>
            <w:noProof/>
            <w:webHidden/>
          </w:rPr>
        </w:r>
        <w:r w:rsidR="00423C7C">
          <w:rPr>
            <w:noProof/>
            <w:webHidden/>
          </w:rPr>
          <w:fldChar w:fldCharType="separate"/>
        </w:r>
        <w:r w:rsidR="00590464">
          <w:rPr>
            <w:noProof/>
            <w:webHidden/>
          </w:rPr>
          <w:t>7</w:t>
        </w:r>
        <w:r w:rsidR="00423C7C">
          <w:rPr>
            <w:noProof/>
            <w:webHidden/>
          </w:rPr>
          <w:fldChar w:fldCharType="end"/>
        </w:r>
      </w:hyperlink>
    </w:p>
    <w:p w14:paraId="728B1530" w14:textId="3F69C232" w:rsidR="00423C7C" w:rsidRDefault="006D43F9">
      <w:pPr>
        <w:pStyle w:val="TM2"/>
        <w:rPr>
          <w:rFonts w:asciiTheme="minorHAnsi" w:eastAsiaTheme="minorEastAsia" w:hAnsiTheme="minorHAnsi" w:cstheme="minorBidi"/>
          <w:noProof/>
          <w:sz w:val="24"/>
        </w:rPr>
      </w:pPr>
      <w:hyperlink w:anchor="_Toc41290142" w:history="1">
        <w:r w:rsidR="00423C7C" w:rsidRPr="002A699C">
          <w:rPr>
            <w:rStyle w:val="Lienhypertexte"/>
            <w:noProof/>
          </w:rPr>
          <w:t>Le temps d'écran, cette patate chaude</w:t>
        </w:r>
        <w:r w:rsidR="00423C7C">
          <w:rPr>
            <w:noProof/>
            <w:webHidden/>
          </w:rPr>
          <w:tab/>
        </w:r>
        <w:r w:rsidR="00423C7C">
          <w:rPr>
            <w:noProof/>
            <w:webHidden/>
          </w:rPr>
          <w:fldChar w:fldCharType="begin"/>
        </w:r>
        <w:r w:rsidR="00423C7C">
          <w:rPr>
            <w:noProof/>
            <w:webHidden/>
          </w:rPr>
          <w:instrText xml:space="preserve"> PAGEREF _Toc41290142 \h </w:instrText>
        </w:r>
        <w:r w:rsidR="00423C7C">
          <w:rPr>
            <w:noProof/>
            <w:webHidden/>
          </w:rPr>
        </w:r>
        <w:r w:rsidR="00423C7C">
          <w:rPr>
            <w:noProof/>
            <w:webHidden/>
          </w:rPr>
          <w:fldChar w:fldCharType="separate"/>
        </w:r>
        <w:r w:rsidR="00590464">
          <w:rPr>
            <w:noProof/>
            <w:webHidden/>
          </w:rPr>
          <w:t>8</w:t>
        </w:r>
        <w:r w:rsidR="00423C7C">
          <w:rPr>
            <w:noProof/>
            <w:webHidden/>
          </w:rPr>
          <w:fldChar w:fldCharType="end"/>
        </w:r>
      </w:hyperlink>
    </w:p>
    <w:p w14:paraId="5357FF8D" w14:textId="24491C6F" w:rsidR="00423C7C" w:rsidRDefault="006D43F9">
      <w:pPr>
        <w:pStyle w:val="TM2"/>
        <w:rPr>
          <w:rFonts w:asciiTheme="minorHAnsi" w:eastAsiaTheme="minorEastAsia" w:hAnsiTheme="minorHAnsi" w:cstheme="minorBidi"/>
          <w:noProof/>
          <w:sz w:val="24"/>
        </w:rPr>
      </w:pPr>
      <w:hyperlink w:anchor="_Toc41290146" w:history="1">
        <w:r w:rsidR="00423C7C" w:rsidRPr="002A699C">
          <w:rPr>
            <w:rStyle w:val="Lienhypertexte"/>
            <w:noProof/>
          </w:rPr>
          <w:t>Écouter de la musique pour avoir de bonnes notes : bonne ou mauvaise idée ?</w:t>
        </w:r>
        <w:r w:rsidR="00423C7C">
          <w:rPr>
            <w:noProof/>
            <w:webHidden/>
          </w:rPr>
          <w:tab/>
        </w:r>
        <w:r w:rsidR="00423C7C">
          <w:rPr>
            <w:noProof/>
            <w:webHidden/>
          </w:rPr>
          <w:fldChar w:fldCharType="begin"/>
        </w:r>
        <w:r w:rsidR="00423C7C">
          <w:rPr>
            <w:noProof/>
            <w:webHidden/>
          </w:rPr>
          <w:instrText xml:space="preserve"> PAGEREF _Toc41290146 \h </w:instrText>
        </w:r>
        <w:r w:rsidR="00423C7C">
          <w:rPr>
            <w:noProof/>
            <w:webHidden/>
          </w:rPr>
        </w:r>
        <w:r w:rsidR="00423C7C">
          <w:rPr>
            <w:noProof/>
            <w:webHidden/>
          </w:rPr>
          <w:fldChar w:fldCharType="separate"/>
        </w:r>
        <w:r w:rsidR="00590464">
          <w:rPr>
            <w:noProof/>
            <w:webHidden/>
          </w:rPr>
          <w:t>9</w:t>
        </w:r>
        <w:r w:rsidR="00423C7C">
          <w:rPr>
            <w:noProof/>
            <w:webHidden/>
          </w:rPr>
          <w:fldChar w:fldCharType="end"/>
        </w:r>
      </w:hyperlink>
    </w:p>
    <w:p w14:paraId="48D81F2F" w14:textId="04FDB9B3" w:rsidR="00423C7C" w:rsidRDefault="006D43F9">
      <w:pPr>
        <w:pStyle w:val="TM2"/>
        <w:rPr>
          <w:rFonts w:asciiTheme="minorHAnsi" w:eastAsiaTheme="minorEastAsia" w:hAnsiTheme="minorHAnsi" w:cstheme="minorBidi"/>
          <w:noProof/>
          <w:sz w:val="24"/>
        </w:rPr>
      </w:pPr>
      <w:hyperlink w:anchor="_Toc41290150" w:history="1">
        <w:r w:rsidR="00423C7C" w:rsidRPr="002A699C">
          <w:rPr>
            <w:rStyle w:val="Lienhypertexte"/>
            <w:noProof/>
          </w:rPr>
          <w:t>Annexe 1 – Écouter de la musique pour avoir de bonnes notes : bonne ou mauvaise idée ?</w:t>
        </w:r>
        <w:r w:rsidR="00423C7C">
          <w:rPr>
            <w:noProof/>
            <w:webHidden/>
          </w:rPr>
          <w:tab/>
        </w:r>
        <w:r w:rsidR="00423C7C">
          <w:rPr>
            <w:noProof/>
            <w:webHidden/>
          </w:rPr>
          <w:fldChar w:fldCharType="begin"/>
        </w:r>
        <w:r w:rsidR="00423C7C">
          <w:rPr>
            <w:noProof/>
            <w:webHidden/>
          </w:rPr>
          <w:instrText xml:space="preserve"> PAGEREF _Toc41290150 \h </w:instrText>
        </w:r>
        <w:r w:rsidR="00423C7C">
          <w:rPr>
            <w:noProof/>
            <w:webHidden/>
          </w:rPr>
        </w:r>
        <w:r w:rsidR="00423C7C">
          <w:rPr>
            <w:noProof/>
            <w:webHidden/>
          </w:rPr>
          <w:fldChar w:fldCharType="separate"/>
        </w:r>
        <w:r w:rsidR="00590464">
          <w:rPr>
            <w:noProof/>
            <w:webHidden/>
          </w:rPr>
          <w:t>10</w:t>
        </w:r>
        <w:r w:rsidR="00423C7C">
          <w:rPr>
            <w:noProof/>
            <w:webHidden/>
          </w:rPr>
          <w:fldChar w:fldCharType="end"/>
        </w:r>
      </w:hyperlink>
    </w:p>
    <w:p w14:paraId="44FA497A" w14:textId="4317AE68" w:rsidR="00423C7C" w:rsidRDefault="006D43F9">
      <w:pPr>
        <w:pStyle w:val="TM2"/>
        <w:rPr>
          <w:rFonts w:asciiTheme="minorHAnsi" w:eastAsiaTheme="minorEastAsia" w:hAnsiTheme="minorHAnsi" w:cstheme="minorBidi"/>
          <w:noProof/>
          <w:sz w:val="24"/>
        </w:rPr>
      </w:pPr>
      <w:hyperlink w:anchor="_Toc41290154" w:history="1">
        <w:r w:rsidR="00423C7C" w:rsidRPr="002A699C">
          <w:rPr>
            <w:rStyle w:val="Lienhypertexte"/>
            <w:noProof/>
          </w:rPr>
          <w:t>Le règne de Duplessis</w:t>
        </w:r>
        <w:r w:rsidR="00423C7C">
          <w:rPr>
            <w:noProof/>
            <w:webHidden/>
          </w:rPr>
          <w:tab/>
        </w:r>
        <w:r w:rsidR="00423C7C">
          <w:rPr>
            <w:noProof/>
            <w:webHidden/>
          </w:rPr>
          <w:fldChar w:fldCharType="begin"/>
        </w:r>
        <w:r w:rsidR="00423C7C">
          <w:rPr>
            <w:noProof/>
            <w:webHidden/>
          </w:rPr>
          <w:instrText xml:space="preserve"> PAGEREF _Toc41290154 \h </w:instrText>
        </w:r>
        <w:r w:rsidR="00423C7C">
          <w:rPr>
            <w:noProof/>
            <w:webHidden/>
          </w:rPr>
        </w:r>
        <w:r w:rsidR="00423C7C">
          <w:rPr>
            <w:noProof/>
            <w:webHidden/>
          </w:rPr>
          <w:fldChar w:fldCharType="separate"/>
        </w:r>
        <w:r w:rsidR="00590464">
          <w:rPr>
            <w:noProof/>
            <w:webHidden/>
          </w:rPr>
          <w:t>11</w:t>
        </w:r>
        <w:r w:rsidR="00423C7C">
          <w:rPr>
            <w:noProof/>
            <w:webHidden/>
          </w:rPr>
          <w:fldChar w:fldCharType="end"/>
        </w:r>
      </w:hyperlink>
    </w:p>
    <w:p w14:paraId="5705F737" w14:textId="47C201FC" w:rsidR="00423C7C" w:rsidRDefault="006D43F9">
      <w:pPr>
        <w:pStyle w:val="TM2"/>
        <w:rPr>
          <w:rFonts w:asciiTheme="minorHAnsi" w:eastAsiaTheme="minorEastAsia" w:hAnsiTheme="minorHAnsi" w:cstheme="minorBidi"/>
          <w:noProof/>
          <w:sz w:val="24"/>
        </w:rPr>
      </w:pPr>
      <w:hyperlink w:anchor="_Toc41290158" w:history="1">
        <w:r w:rsidR="00423C7C" w:rsidRPr="002A699C">
          <w:rPr>
            <w:rStyle w:val="Lienhypertexte"/>
            <w:noProof/>
          </w:rPr>
          <w:t>Annexe – Le règne de Duplessis</w:t>
        </w:r>
        <w:r w:rsidR="00423C7C">
          <w:rPr>
            <w:noProof/>
            <w:webHidden/>
          </w:rPr>
          <w:tab/>
        </w:r>
        <w:r w:rsidR="00423C7C">
          <w:rPr>
            <w:noProof/>
            <w:webHidden/>
          </w:rPr>
          <w:fldChar w:fldCharType="begin"/>
        </w:r>
        <w:r w:rsidR="00423C7C">
          <w:rPr>
            <w:noProof/>
            <w:webHidden/>
          </w:rPr>
          <w:instrText xml:space="preserve"> PAGEREF _Toc41290158 \h </w:instrText>
        </w:r>
        <w:r w:rsidR="00423C7C">
          <w:rPr>
            <w:noProof/>
            <w:webHidden/>
          </w:rPr>
        </w:r>
        <w:r w:rsidR="00423C7C">
          <w:rPr>
            <w:noProof/>
            <w:webHidden/>
          </w:rPr>
          <w:fldChar w:fldCharType="separate"/>
        </w:r>
        <w:r w:rsidR="00590464">
          <w:rPr>
            <w:noProof/>
            <w:webHidden/>
          </w:rPr>
          <w:t>13</w:t>
        </w:r>
        <w:r w:rsidR="00423C7C">
          <w:rPr>
            <w:noProof/>
            <w:webHidden/>
          </w:rPr>
          <w:fldChar w:fldCharType="end"/>
        </w:r>
      </w:hyperlink>
    </w:p>
    <w:p w14:paraId="1AE9EC4C" w14:textId="609F4F79" w:rsidR="00423C7C" w:rsidRDefault="006D43F9">
      <w:pPr>
        <w:pStyle w:val="TM2"/>
        <w:rPr>
          <w:rFonts w:asciiTheme="minorHAnsi" w:eastAsiaTheme="minorEastAsia" w:hAnsiTheme="minorHAnsi" w:cstheme="minorBidi"/>
          <w:noProof/>
          <w:sz w:val="24"/>
        </w:rPr>
      </w:pPr>
      <w:hyperlink w:anchor="_Toc41290159" w:history="1">
        <w:r w:rsidR="00423C7C" w:rsidRPr="002A699C">
          <w:rPr>
            <w:rStyle w:val="Lienhypertexte"/>
            <w:noProof/>
          </w:rPr>
          <w:t>Annexe – Dossier documentaire</w:t>
        </w:r>
        <w:r w:rsidR="00423C7C">
          <w:rPr>
            <w:noProof/>
            <w:webHidden/>
          </w:rPr>
          <w:tab/>
        </w:r>
        <w:r w:rsidR="00423C7C">
          <w:rPr>
            <w:noProof/>
            <w:webHidden/>
          </w:rPr>
          <w:fldChar w:fldCharType="begin"/>
        </w:r>
        <w:r w:rsidR="00423C7C">
          <w:rPr>
            <w:noProof/>
            <w:webHidden/>
          </w:rPr>
          <w:instrText xml:space="preserve"> PAGEREF _Toc41290159 \h </w:instrText>
        </w:r>
        <w:r w:rsidR="00423C7C">
          <w:rPr>
            <w:noProof/>
            <w:webHidden/>
          </w:rPr>
        </w:r>
        <w:r w:rsidR="00423C7C">
          <w:rPr>
            <w:noProof/>
            <w:webHidden/>
          </w:rPr>
          <w:fldChar w:fldCharType="separate"/>
        </w:r>
        <w:r w:rsidR="00590464">
          <w:rPr>
            <w:noProof/>
            <w:webHidden/>
          </w:rPr>
          <w:t>14</w:t>
        </w:r>
        <w:r w:rsidR="00423C7C">
          <w:rPr>
            <w:noProof/>
            <w:webHidden/>
          </w:rPr>
          <w:fldChar w:fldCharType="end"/>
        </w:r>
      </w:hyperlink>
    </w:p>
    <w:p w14:paraId="1B1AE7FE" w14:textId="00F8ECD3" w:rsidR="00423C7C" w:rsidRDefault="006D43F9">
      <w:pPr>
        <w:pStyle w:val="TM2"/>
        <w:rPr>
          <w:rFonts w:asciiTheme="minorHAnsi" w:eastAsiaTheme="minorEastAsia" w:hAnsiTheme="minorHAnsi" w:cstheme="minorBidi"/>
          <w:noProof/>
          <w:sz w:val="24"/>
        </w:rPr>
      </w:pPr>
      <w:hyperlink w:anchor="_Toc41290160" w:history="1">
        <w:r w:rsidR="00423C7C" w:rsidRPr="002A699C">
          <w:rPr>
            <w:rStyle w:val="Lienhypertexte"/>
            <w:noProof/>
          </w:rPr>
          <w:t>Tableaux vivants</w:t>
        </w:r>
        <w:r w:rsidR="00423C7C">
          <w:rPr>
            <w:noProof/>
            <w:webHidden/>
          </w:rPr>
          <w:tab/>
        </w:r>
        <w:r w:rsidR="00423C7C">
          <w:rPr>
            <w:noProof/>
            <w:webHidden/>
          </w:rPr>
          <w:fldChar w:fldCharType="begin"/>
        </w:r>
        <w:r w:rsidR="00423C7C">
          <w:rPr>
            <w:noProof/>
            <w:webHidden/>
          </w:rPr>
          <w:instrText xml:space="preserve"> PAGEREF _Toc41290160 \h </w:instrText>
        </w:r>
        <w:r w:rsidR="00423C7C">
          <w:rPr>
            <w:noProof/>
            <w:webHidden/>
          </w:rPr>
        </w:r>
        <w:r w:rsidR="00423C7C">
          <w:rPr>
            <w:noProof/>
            <w:webHidden/>
          </w:rPr>
          <w:fldChar w:fldCharType="separate"/>
        </w:r>
        <w:r w:rsidR="00590464">
          <w:rPr>
            <w:noProof/>
            <w:webHidden/>
          </w:rPr>
          <w:t>15</w:t>
        </w:r>
        <w:r w:rsidR="00423C7C">
          <w:rPr>
            <w:noProof/>
            <w:webHidden/>
          </w:rPr>
          <w:fldChar w:fldCharType="end"/>
        </w:r>
      </w:hyperlink>
    </w:p>
    <w:p w14:paraId="5C32A912" w14:textId="77777777" w:rsidR="009E24FA" w:rsidRPr="00BF31BF" w:rsidRDefault="009E24FA" w:rsidP="009E24FA">
      <w:pPr>
        <w:pStyle w:val="TM3"/>
        <w:sectPr w:rsidR="009E24FA" w:rsidRPr="00BF31BF" w:rsidSect="009E24FA">
          <w:headerReference w:type="even" r:id="rId10"/>
          <w:headerReference w:type="default" r:id="rId11"/>
          <w:footerReference w:type="even" r:id="rId12"/>
          <w:footerReference w:type="default" r:id="rId13"/>
          <w:headerReference w:type="first" r:id="rId14"/>
          <w:footerReference w:type="first" r:id="rId15"/>
          <w:pgSz w:w="12240" w:h="15840" w:code="1"/>
          <w:pgMar w:top="720" w:right="1080" w:bottom="1440" w:left="1080" w:header="0" w:footer="706" w:gutter="0"/>
          <w:cols w:space="708"/>
          <w:titlePg/>
          <w:docGrid w:linePitch="360"/>
        </w:sectPr>
      </w:pPr>
      <w:r>
        <w:rPr>
          <w:noProof/>
        </w:rPr>
        <w:fldChar w:fldCharType="end"/>
      </w:r>
    </w:p>
    <w:p w14:paraId="1E8D0D41" w14:textId="77777777" w:rsidR="00FC4CD5" w:rsidRPr="00BF31BF" w:rsidRDefault="00FC4CD5" w:rsidP="00FC4CD5">
      <w:pPr>
        <w:pStyle w:val="Matire-Premirepage"/>
      </w:pPr>
      <w:bookmarkStart w:id="0" w:name="_Hlk37076433"/>
      <w:bookmarkStart w:id="1" w:name="_Hlk37077689"/>
      <w:r w:rsidRPr="00BF31BF">
        <w:lastRenderedPageBreak/>
        <w:t>Français</w:t>
      </w:r>
      <w:r>
        <w:t>,</w:t>
      </w:r>
      <w:r w:rsidRPr="00BF31BF">
        <w:t xml:space="preserve"> langue d’enseignement</w:t>
      </w:r>
    </w:p>
    <w:p w14:paraId="244237CE" w14:textId="77777777" w:rsidR="00FC4CD5" w:rsidRPr="008E5B08" w:rsidRDefault="00FC4CD5" w:rsidP="00FC4CD5">
      <w:pPr>
        <w:pStyle w:val="Titredelactivit"/>
      </w:pPr>
      <w:bookmarkStart w:id="2" w:name="_Toc41290126"/>
      <w:bookmarkStart w:id="3" w:name="_Toc37081803"/>
      <w:bookmarkStart w:id="4" w:name="_Hlk37076076"/>
      <w:r w:rsidRPr="008E5B08">
        <w:t>Rêver… et convaincre</w:t>
      </w:r>
      <w:bookmarkEnd w:id="2"/>
    </w:p>
    <w:p w14:paraId="1B638E5D" w14:textId="77777777" w:rsidR="00FC4CD5" w:rsidRPr="00BF31BF" w:rsidRDefault="00FC4CD5" w:rsidP="00FC4CD5">
      <w:pPr>
        <w:pStyle w:val="Consigne-Titre"/>
      </w:pPr>
      <w:bookmarkStart w:id="5" w:name="_Toc41290127"/>
      <w:r w:rsidRPr="00BF31BF">
        <w:t>Consigne</w:t>
      </w:r>
      <w:r>
        <w:t>s</w:t>
      </w:r>
      <w:r w:rsidRPr="00BF31BF">
        <w:t xml:space="preserve"> à l’élève</w:t>
      </w:r>
      <w:bookmarkEnd w:id="3"/>
      <w:bookmarkEnd w:id="5"/>
    </w:p>
    <w:p w14:paraId="555945EC" w14:textId="77777777" w:rsidR="00FC4CD5" w:rsidRDefault="00FC4CD5" w:rsidP="00FC4CD5">
      <w:pPr>
        <w:pStyle w:val="Consigne-Texte"/>
        <w:numPr>
          <w:ilvl w:val="0"/>
          <w:numId w:val="5"/>
        </w:numPr>
        <w:ind w:left="360"/>
      </w:pPr>
      <w:r w:rsidRPr="005201AC">
        <w:t>Pour un instant, imagine que tu as la possibilité d</w:t>
      </w:r>
      <w:r>
        <w:t xml:space="preserve">e changer </w:t>
      </w:r>
      <w:r w:rsidRPr="005201AC">
        <w:t xml:space="preserve">le monde dans lequel tu vis. Quel serait ton plus grand </w:t>
      </w:r>
      <w:proofErr w:type="gramStart"/>
      <w:r w:rsidRPr="005201AC">
        <w:t>rêve?</w:t>
      </w:r>
      <w:proofErr w:type="gramEnd"/>
      <w:r w:rsidRPr="005201AC">
        <w:t xml:space="preserve"> Un</w:t>
      </w:r>
      <w:r>
        <w:t>e</w:t>
      </w:r>
      <w:r w:rsidRPr="005201AC">
        <w:t xml:space="preserve"> société plus </w:t>
      </w:r>
      <w:proofErr w:type="gramStart"/>
      <w:r w:rsidRPr="005201AC">
        <w:t>juste?</w:t>
      </w:r>
      <w:proofErr w:type="gramEnd"/>
      <w:r w:rsidRPr="005201AC">
        <w:t xml:space="preserve"> Plus </w:t>
      </w:r>
      <w:proofErr w:type="gramStart"/>
      <w:r w:rsidRPr="005201AC">
        <w:t>solidaire?</w:t>
      </w:r>
      <w:proofErr w:type="gramEnd"/>
      <w:r w:rsidRPr="005201AC">
        <w:t xml:space="preserve"> Plus </w:t>
      </w:r>
      <w:proofErr w:type="gramStart"/>
      <w:r w:rsidRPr="005201AC">
        <w:t>ouverte?</w:t>
      </w:r>
      <w:proofErr w:type="gramEnd"/>
      <w:r w:rsidRPr="005201AC">
        <w:t xml:space="preserve"> Plus </w:t>
      </w:r>
      <w:proofErr w:type="gramStart"/>
      <w:r w:rsidRPr="005201AC">
        <w:t>écologique?</w:t>
      </w:r>
      <w:proofErr w:type="gramEnd"/>
      <w:r w:rsidRPr="005201AC">
        <w:t xml:space="preserve"> Plus </w:t>
      </w:r>
      <w:proofErr w:type="gramStart"/>
      <w:r w:rsidRPr="005201AC">
        <w:t>humaine?</w:t>
      </w:r>
      <w:proofErr w:type="gramEnd"/>
      <w:r w:rsidRPr="005201AC">
        <w:t xml:space="preserve"> Plus </w:t>
      </w:r>
      <w:proofErr w:type="gramStart"/>
      <w:r w:rsidRPr="005201AC">
        <w:t>artistique?</w:t>
      </w:r>
      <w:proofErr w:type="gramEnd"/>
      <w:r w:rsidRPr="005201AC">
        <w:t xml:space="preserve"> Plus </w:t>
      </w:r>
      <w:proofErr w:type="gramStart"/>
      <w:r w:rsidRPr="005201AC">
        <w:t>libre?</w:t>
      </w:r>
      <w:proofErr w:type="gramEnd"/>
      <w:r w:rsidRPr="005201AC">
        <w:t xml:space="preserve"> Plus </w:t>
      </w:r>
      <w:proofErr w:type="gramStart"/>
      <w:r w:rsidRPr="005201AC">
        <w:t>inclusive?</w:t>
      </w:r>
      <w:proofErr w:type="gramEnd"/>
    </w:p>
    <w:p w14:paraId="0CA1E101" w14:textId="77777777" w:rsidR="00FC4CD5" w:rsidRDefault="00FC4CD5" w:rsidP="00FC4CD5">
      <w:pPr>
        <w:pStyle w:val="Consigne-Texte"/>
        <w:numPr>
          <w:ilvl w:val="0"/>
          <w:numId w:val="5"/>
        </w:numPr>
        <w:ind w:left="360"/>
      </w:pPr>
      <w:r w:rsidRPr="00B3686C">
        <w:t>Pour amorcer ta réflexion, lis ces quelques questions et note toutes tes idées :</w:t>
      </w:r>
    </w:p>
    <w:p w14:paraId="3941A42D" w14:textId="77777777" w:rsidR="00FC4CD5" w:rsidRPr="00431425" w:rsidRDefault="00FC4CD5" w:rsidP="00FC4CD5">
      <w:pPr>
        <w:pStyle w:val="Consignepuceniveau2"/>
      </w:pPr>
      <w:r w:rsidRPr="00431425">
        <w:t xml:space="preserve">Qu'est-ce qui t'interpelle ou te dérange le plus dans la société </w:t>
      </w:r>
      <w:proofErr w:type="gramStart"/>
      <w:r w:rsidRPr="00431425">
        <w:t>actuelle?</w:t>
      </w:r>
      <w:proofErr w:type="gramEnd"/>
      <w:r w:rsidRPr="00431425">
        <w:t xml:space="preserve"> </w:t>
      </w:r>
    </w:p>
    <w:p w14:paraId="264430C2" w14:textId="77777777" w:rsidR="00FC4CD5" w:rsidRPr="00431425" w:rsidRDefault="00FC4CD5" w:rsidP="00FC4CD5">
      <w:pPr>
        <w:pStyle w:val="Consignepuceniveau2"/>
      </w:pPr>
      <w:r w:rsidRPr="00431425">
        <w:t xml:space="preserve">Qu'est-ce que tu aimerais changer pour toi, ou pour une catégorie de personnes en </w:t>
      </w:r>
      <w:proofErr w:type="gramStart"/>
      <w:r w:rsidRPr="00431425">
        <w:t>particulier?</w:t>
      </w:r>
      <w:proofErr w:type="gramEnd"/>
    </w:p>
    <w:p w14:paraId="210F5739" w14:textId="77777777" w:rsidR="00FC4CD5" w:rsidRPr="00431425" w:rsidRDefault="00FC4CD5" w:rsidP="00FC4CD5">
      <w:pPr>
        <w:pStyle w:val="Consignepuceniveau2"/>
      </w:pPr>
      <w:r w:rsidRPr="00431425">
        <w:t xml:space="preserve">Quelles valeurs devraient guider les décisions que nous prenons en tant que </w:t>
      </w:r>
      <w:proofErr w:type="gramStart"/>
      <w:r w:rsidRPr="00431425">
        <w:t>société?</w:t>
      </w:r>
      <w:proofErr w:type="gramEnd"/>
    </w:p>
    <w:p w14:paraId="6491E9E4" w14:textId="77777777" w:rsidR="00FC4CD5" w:rsidRPr="00431425" w:rsidRDefault="00FC4CD5" w:rsidP="00FC4CD5">
      <w:pPr>
        <w:pStyle w:val="Consignepuceniveau2"/>
      </w:pPr>
      <w:r w:rsidRPr="00431425">
        <w:t xml:space="preserve">Crois-tu que les jeunes ont un pouvoir </w:t>
      </w:r>
      <w:proofErr w:type="gramStart"/>
      <w:r w:rsidRPr="00431425">
        <w:t>d'influence?</w:t>
      </w:r>
      <w:proofErr w:type="gramEnd"/>
    </w:p>
    <w:p w14:paraId="4CC6B4E8" w14:textId="77777777" w:rsidR="00FC4CD5" w:rsidRPr="00431425" w:rsidRDefault="00FC4CD5" w:rsidP="00FC4CD5">
      <w:pPr>
        <w:pStyle w:val="Consignepuceniveau2"/>
      </w:pPr>
      <w:r w:rsidRPr="00431425">
        <w:t>Quelle serait la caractéristique</w:t>
      </w:r>
      <w:r>
        <w:t xml:space="preserve"> </w:t>
      </w:r>
      <w:r w:rsidRPr="00431425">
        <w:t xml:space="preserve">première du monde dans lequel tu as envie de te développer et de </w:t>
      </w:r>
      <w:proofErr w:type="gramStart"/>
      <w:r w:rsidRPr="00431425">
        <w:t>vivre?</w:t>
      </w:r>
      <w:proofErr w:type="gramEnd"/>
      <w:r w:rsidRPr="00431425">
        <w:t xml:space="preserve"> </w:t>
      </w:r>
    </w:p>
    <w:p w14:paraId="53EA0EBC" w14:textId="77777777" w:rsidR="00FC4CD5" w:rsidRPr="006E0C95" w:rsidRDefault="00FC4CD5" w:rsidP="00FC4CD5">
      <w:pPr>
        <w:pStyle w:val="Consigne-Texte"/>
        <w:numPr>
          <w:ilvl w:val="0"/>
          <w:numId w:val="5"/>
        </w:numPr>
        <w:ind w:left="360"/>
      </w:pPr>
      <w:r w:rsidRPr="006E0C95">
        <w:t>N'hésite pas à discuter avec les personnes près de toi et à partager tes idées avec eux.</w:t>
      </w:r>
    </w:p>
    <w:p w14:paraId="31E9B186" w14:textId="77777777" w:rsidR="00FC4CD5" w:rsidRPr="006E0C95" w:rsidRDefault="00FC4CD5" w:rsidP="00FC4CD5">
      <w:pPr>
        <w:pStyle w:val="Consigne-Texte"/>
        <w:numPr>
          <w:ilvl w:val="0"/>
          <w:numId w:val="5"/>
        </w:numPr>
        <w:ind w:left="360"/>
      </w:pPr>
      <w:r w:rsidRPr="006E0C95">
        <w:t xml:space="preserve">Pour t'inspirer ou t'aider à préciser ton rêve, tu peux consulter la page du projet </w:t>
      </w:r>
      <w:hyperlink r:id="rId16" w:history="1">
        <w:r w:rsidRPr="009D114A">
          <w:rPr>
            <w:rStyle w:val="Lienhypertexte"/>
          </w:rPr>
          <w:t>Rêver pour créer</w:t>
        </w:r>
      </w:hyperlink>
      <w:r w:rsidRPr="006E0C95">
        <w:t xml:space="preserve"> et prendre connaissance d'une multitude de rêves exprimés par des jeunes et des adultes de partout au Québec.</w:t>
      </w:r>
    </w:p>
    <w:p w14:paraId="20607152" w14:textId="77777777" w:rsidR="00FC4CD5" w:rsidRPr="006E0C95" w:rsidRDefault="00FC4CD5" w:rsidP="00FC4CD5">
      <w:pPr>
        <w:pStyle w:val="Consigne-Texte"/>
        <w:numPr>
          <w:ilvl w:val="0"/>
          <w:numId w:val="5"/>
        </w:numPr>
        <w:ind w:left="360"/>
      </w:pPr>
      <w:r w:rsidRPr="006E0C95">
        <w:t xml:space="preserve">Rédige un paragraphe dans lequel tu présentes ton rêve ainsi que les arguments qui permettront aux gens qui te liront d'en comprendre l'importance. Tu peux consulter </w:t>
      </w:r>
      <w:hyperlink r:id="rId17" w:history="1">
        <w:r w:rsidRPr="006E0C95">
          <w:rPr>
            <w:rStyle w:val="Lienhypertexte"/>
          </w:rPr>
          <w:t>cette page d'Alloprof</w:t>
        </w:r>
      </w:hyperlink>
      <w:r w:rsidRPr="006E0C95">
        <w:t>.</w:t>
      </w:r>
    </w:p>
    <w:p w14:paraId="166BA98D" w14:textId="77777777" w:rsidR="00FC4CD5" w:rsidRPr="006E0C95" w:rsidRDefault="00FC4CD5" w:rsidP="00FC4CD5">
      <w:pPr>
        <w:pStyle w:val="Consigne-Texte"/>
        <w:numPr>
          <w:ilvl w:val="0"/>
          <w:numId w:val="5"/>
        </w:numPr>
        <w:ind w:left="360"/>
      </w:pPr>
      <w:r w:rsidRPr="006E0C95">
        <w:t>Relis-toi à voix haute pour t'assurer que ton texte est cohérent. Vérifie l'orthographe, la syntaxe et la ponctuation.</w:t>
      </w:r>
    </w:p>
    <w:p w14:paraId="2ADA06D2" w14:textId="77777777" w:rsidR="00FC4CD5" w:rsidRPr="006E0C95" w:rsidRDefault="00FC4CD5" w:rsidP="00FC4CD5">
      <w:pPr>
        <w:pStyle w:val="Consigne-Texte"/>
        <w:numPr>
          <w:ilvl w:val="0"/>
          <w:numId w:val="5"/>
        </w:numPr>
        <w:ind w:left="360"/>
      </w:pPr>
      <w:r w:rsidRPr="006E0C95">
        <w:t xml:space="preserve">Si tu en as envie, tu peux soumettre ton rêve aux organisateurs du projet Rêver pour créer à l'adresse suivante : </w:t>
      </w:r>
      <w:hyperlink r:id="rId18" w:history="1">
        <w:r w:rsidRPr="006E0C95">
          <w:rPr>
            <w:rStyle w:val="Lienhypertexte"/>
          </w:rPr>
          <w:t>https://reverpourcreer.ca/envoyer-un-reve</w:t>
        </w:r>
      </w:hyperlink>
      <w:r w:rsidRPr="006E0C95">
        <w:t>.</w:t>
      </w:r>
    </w:p>
    <w:p w14:paraId="1FF4F1B4" w14:textId="77777777" w:rsidR="00FC4CD5" w:rsidRPr="00D95250" w:rsidRDefault="00FC4CD5" w:rsidP="00FC4CD5">
      <w:pPr>
        <w:pStyle w:val="Matriel-Titre"/>
      </w:pPr>
      <w:bookmarkStart w:id="6" w:name="_Toc37081804"/>
      <w:bookmarkStart w:id="7" w:name="_Toc41290128"/>
      <w:r w:rsidRPr="00BF31BF">
        <w:t>Matériel requis</w:t>
      </w:r>
      <w:bookmarkEnd w:id="6"/>
      <w:bookmarkEnd w:id="7"/>
    </w:p>
    <w:p w14:paraId="12E942B6" w14:textId="77777777" w:rsidR="00FC4CD5" w:rsidRPr="00D95250" w:rsidRDefault="00FC4CD5" w:rsidP="00FC4CD5">
      <w:pPr>
        <w:pStyle w:val="Matriel-Texte"/>
      </w:pPr>
      <w:r w:rsidRPr="00D95250">
        <w:t>Un appareil avec connexion Internet pour la consultation des pages Web suivantes :</w:t>
      </w:r>
    </w:p>
    <w:p w14:paraId="19B0FC10" w14:textId="5A183F7B" w:rsidR="00FC4CD5" w:rsidRPr="00D95250" w:rsidRDefault="006D43F9" w:rsidP="000D0DDC">
      <w:pPr>
        <w:pStyle w:val="Consignepuceniveau2"/>
      </w:pPr>
      <w:hyperlink r:id="rId19" w:history="1">
        <w:r w:rsidR="00FC4CD5" w:rsidRPr="00D95250">
          <w:rPr>
            <w:rStyle w:val="Lienhypertexte"/>
          </w:rPr>
          <w:t>https://reverpourcreer.ca/</w:t>
        </w:r>
      </w:hyperlink>
      <w:r w:rsidR="00FC4CD5" w:rsidRPr="00D95250">
        <w:t>;</w:t>
      </w:r>
    </w:p>
    <w:p w14:paraId="35C2B147" w14:textId="1BB9C311" w:rsidR="00FC4CD5" w:rsidRPr="00D95250" w:rsidRDefault="006D43F9" w:rsidP="000D0DDC">
      <w:pPr>
        <w:pStyle w:val="Consignepuceniveau2"/>
      </w:pPr>
      <w:hyperlink r:id="rId20" w:history="1">
        <w:r w:rsidR="00FC4CD5" w:rsidRPr="00D95250">
          <w:rPr>
            <w:rStyle w:val="Lienhypertexte"/>
          </w:rPr>
          <w:t>http://www.alloprof.qc.ca/bv/pages/f1111.aspx</w:t>
        </w:r>
      </w:hyperlink>
      <w:r w:rsidR="00FC4CD5" w:rsidRPr="00D95250">
        <w:t>;</w:t>
      </w:r>
    </w:p>
    <w:p w14:paraId="0917C4DE" w14:textId="407D16E0" w:rsidR="00FC4CD5" w:rsidRDefault="006D43F9" w:rsidP="000D0DDC">
      <w:pPr>
        <w:pStyle w:val="Consignepuceniveau2"/>
      </w:pPr>
      <w:hyperlink r:id="rId21" w:history="1">
        <w:r w:rsidR="00FC4CD5" w:rsidRPr="00756C26">
          <w:rPr>
            <w:rStyle w:val="Lienhypertexte"/>
          </w:rPr>
          <w:t>https://reverpourcreer.ca/envoyer-un-reve</w:t>
        </w:r>
      </w:hyperlink>
      <w:r w:rsidR="00FC4CD5" w:rsidRPr="00D95250">
        <w:t>.</w:t>
      </w:r>
    </w:p>
    <w:p w14:paraId="37CC667D" w14:textId="77777777" w:rsidR="00FC4CD5" w:rsidRPr="00D95250" w:rsidRDefault="00FC4CD5" w:rsidP="00FC4CD5">
      <w:pPr>
        <w:pStyle w:val="Consigne-Texte"/>
        <w:numPr>
          <w:ilvl w:val="0"/>
          <w:numId w:val="5"/>
        </w:numPr>
        <w:ind w:left="360"/>
      </w:pPr>
      <w:r w:rsidRPr="00D95250">
        <w:t>Un ordinateur ou du papier pour la rédaction du texte.</w:t>
      </w:r>
    </w:p>
    <w:p w14:paraId="3784A127" w14:textId="77777777" w:rsidR="00FC4CD5" w:rsidRPr="00BF31BF" w:rsidRDefault="00FC4CD5" w:rsidP="00FC4CD5">
      <w:pPr>
        <w:pStyle w:val="Matriel-Texte"/>
        <w:numPr>
          <w:ilvl w:val="0"/>
          <w:numId w:val="0"/>
        </w:numPr>
      </w:pPr>
    </w:p>
    <w:tbl>
      <w:tblPr>
        <w:tblStyle w:val="Grilledutableau"/>
        <w:tblpPr w:leftFromText="141" w:rightFromText="141" w:tblpY="1068"/>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FC4CD5" w:rsidRPr="00BF31BF" w14:paraId="06312C85" w14:textId="77777777" w:rsidTr="00FC4CD5">
        <w:tc>
          <w:tcPr>
            <w:tcW w:w="10800" w:type="dxa"/>
            <w:shd w:val="clear" w:color="auto" w:fill="DEEAF6" w:themeFill="accent5" w:themeFillTint="33"/>
            <w:tcMar>
              <w:top w:w="360" w:type="dxa"/>
              <w:left w:w="360" w:type="dxa"/>
              <w:bottom w:w="360" w:type="dxa"/>
              <w:right w:w="360" w:type="dxa"/>
            </w:tcMar>
          </w:tcPr>
          <w:p w14:paraId="7627238A" w14:textId="77777777" w:rsidR="00FC4CD5" w:rsidRPr="00BF31BF" w:rsidRDefault="00FC4CD5" w:rsidP="00FC4CD5">
            <w:pPr>
              <w:pStyle w:val="Tableau-Informationauxparents"/>
            </w:pPr>
            <w:bookmarkStart w:id="8" w:name="_Toc36744043"/>
            <w:bookmarkStart w:id="9" w:name="_Toc37081805"/>
            <w:bookmarkStart w:id="10" w:name="_Toc41290129"/>
            <w:bookmarkStart w:id="11" w:name="_Hlk36746529"/>
            <w:r w:rsidRPr="00BF31BF">
              <w:lastRenderedPageBreak/>
              <w:t>Information aux parents</w:t>
            </w:r>
            <w:bookmarkEnd w:id="8"/>
            <w:bookmarkEnd w:id="9"/>
            <w:bookmarkEnd w:id="10"/>
          </w:p>
          <w:p w14:paraId="568B652F" w14:textId="77777777" w:rsidR="00FC4CD5" w:rsidRPr="009C6EEA" w:rsidRDefault="00FC4CD5" w:rsidP="00FC4CD5">
            <w:pPr>
              <w:pStyle w:val="Tableau-titre"/>
            </w:pPr>
            <w:r w:rsidRPr="00BF31BF">
              <w:t>À propos de l’activité</w:t>
            </w:r>
          </w:p>
          <w:p w14:paraId="3CB5A640" w14:textId="77777777" w:rsidR="00FC4CD5" w:rsidRPr="009C6EEA" w:rsidRDefault="00FC4CD5" w:rsidP="00D7327D">
            <w:pPr>
              <w:pStyle w:val="Tableau-texte"/>
            </w:pPr>
            <w:r w:rsidRPr="009C6EEA">
              <w:t>Votre enfant s'exercera à :</w:t>
            </w:r>
          </w:p>
          <w:p w14:paraId="1FB7A77D" w14:textId="77777777" w:rsidR="00FC4CD5" w:rsidRPr="009C6EEA" w:rsidRDefault="00FC4CD5" w:rsidP="00FC4CD5">
            <w:pPr>
              <w:pStyle w:val="Tableau-Liste"/>
            </w:pPr>
            <w:r w:rsidRPr="009C6EEA">
              <w:t xml:space="preserve">Prendre position sur un enjeu de </w:t>
            </w:r>
            <w:proofErr w:type="gramStart"/>
            <w:r w:rsidRPr="009C6EEA">
              <w:t>société;</w:t>
            </w:r>
            <w:proofErr w:type="gramEnd"/>
          </w:p>
          <w:p w14:paraId="63A12FC3" w14:textId="77777777" w:rsidR="00FC4CD5" w:rsidRPr="009C6EEA" w:rsidRDefault="00FC4CD5" w:rsidP="00FC4CD5">
            <w:pPr>
              <w:pStyle w:val="Tableau-Liste"/>
            </w:pPr>
            <w:r w:rsidRPr="009C6EEA">
              <w:t xml:space="preserve">Défendre sa position à l'aide </w:t>
            </w:r>
            <w:proofErr w:type="gramStart"/>
            <w:r w:rsidRPr="009C6EEA">
              <w:t>d'arguments;</w:t>
            </w:r>
            <w:proofErr w:type="gramEnd"/>
          </w:p>
          <w:p w14:paraId="39B24560" w14:textId="77777777" w:rsidR="00FC4CD5" w:rsidRPr="009C6EEA" w:rsidRDefault="00FC4CD5" w:rsidP="00FC4CD5">
            <w:pPr>
              <w:pStyle w:val="Tableau-Liste"/>
            </w:pPr>
            <w:bookmarkStart w:id="12" w:name="_Hlk40879842"/>
            <w:r w:rsidRPr="009C6EEA">
              <w:t xml:space="preserve">Réviser la cohérence de son texte et </w:t>
            </w:r>
            <w:r>
              <w:t>améliorer son français</w:t>
            </w:r>
            <w:r w:rsidRPr="009C6EEA">
              <w:t>.</w:t>
            </w:r>
          </w:p>
          <w:bookmarkEnd w:id="12"/>
          <w:p w14:paraId="071C3F2F" w14:textId="77777777" w:rsidR="00FC4CD5" w:rsidRPr="009C6EEA" w:rsidRDefault="00FC4CD5" w:rsidP="00D7327D">
            <w:pPr>
              <w:pStyle w:val="Tableau-texte"/>
            </w:pPr>
            <w:r w:rsidRPr="00D7327D">
              <w:t>Vous</w:t>
            </w:r>
            <w:r w:rsidRPr="009C6EEA">
              <w:t xml:space="preserve"> pourriez :</w:t>
            </w:r>
          </w:p>
          <w:p w14:paraId="61B0903D" w14:textId="77777777" w:rsidR="00FC4CD5" w:rsidRPr="009C6EEA" w:rsidRDefault="00FC4CD5" w:rsidP="00FC4CD5">
            <w:pPr>
              <w:pStyle w:val="Tableau-Liste"/>
            </w:pPr>
            <w:r w:rsidRPr="009C6EEA">
              <w:t xml:space="preserve">Lire les questions proposées et en discuter avec </w:t>
            </w:r>
            <w:proofErr w:type="gramStart"/>
            <w:r w:rsidRPr="009C6EEA">
              <w:t>lui;</w:t>
            </w:r>
            <w:proofErr w:type="gramEnd"/>
            <w:r w:rsidRPr="009C6EEA">
              <w:t xml:space="preserve">  </w:t>
            </w:r>
          </w:p>
          <w:p w14:paraId="4D9A6DC5" w14:textId="77777777" w:rsidR="00FC4CD5" w:rsidRPr="009C6EEA" w:rsidRDefault="00FC4CD5" w:rsidP="00FC4CD5">
            <w:pPr>
              <w:pStyle w:val="Tableau-Liste"/>
            </w:pPr>
            <w:r w:rsidRPr="009C6EEA">
              <w:t xml:space="preserve">Prendre connaissance des rêves partagés sur la page Rêver pour créer et en discuter avec </w:t>
            </w:r>
            <w:proofErr w:type="gramStart"/>
            <w:r w:rsidRPr="009C6EEA">
              <w:t>lui;</w:t>
            </w:r>
            <w:proofErr w:type="gramEnd"/>
          </w:p>
          <w:p w14:paraId="3871F0D7" w14:textId="77777777" w:rsidR="00FC4CD5" w:rsidRPr="00BF31BF" w:rsidRDefault="00FC4CD5" w:rsidP="00FC4CD5">
            <w:pPr>
              <w:pStyle w:val="Tableau-Liste"/>
            </w:pPr>
            <w:r w:rsidRPr="009C6EEA">
              <w:t xml:space="preserve">L'encourager à soumettre son rêve sur la page </w:t>
            </w:r>
            <w:hyperlink r:id="rId22" w:history="1">
              <w:r w:rsidRPr="009C6EEA">
                <w:rPr>
                  <w:rStyle w:val="Lienhypertexte"/>
                </w:rPr>
                <w:t>https://reverpourcreer.ca/envoyer-un-reve</w:t>
              </w:r>
            </w:hyperlink>
            <w:r w:rsidRPr="00347B7F">
              <w:t>.</w:t>
            </w:r>
          </w:p>
        </w:tc>
      </w:tr>
    </w:tbl>
    <w:bookmarkEnd w:id="11"/>
    <w:p w14:paraId="27859793" w14:textId="77777777" w:rsidR="00887C83" w:rsidRPr="00BF31BF" w:rsidRDefault="00887C83" w:rsidP="00887C83">
      <w:pPr>
        <w:pStyle w:val="Matire-Premirepage"/>
      </w:pPr>
      <w:r w:rsidRPr="00BF31BF">
        <w:t>Français</w:t>
      </w:r>
      <w:r>
        <w:t>,</w:t>
      </w:r>
      <w:r w:rsidRPr="00BF31BF">
        <w:t xml:space="preserve"> langue d’enseignement</w:t>
      </w:r>
    </w:p>
    <w:p w14:paraId="4B14B127" w14:textId="77777777" w:rsidR="00FC4CD5" w:rsidRDefault="00FC4CD5" w:rsidP="00FC4CD5">
      <w:pPr>
        <w:pStyle w:val="Crdit"/>
      </w:pPr>
    </w:p>
    <w:p w14:paraId="73DCFB55" w14:textId="77777777" w:rsidR="00FC4CD5" w:rsidRDefault="00FC4CD5" w:rsidP="00FC4CD5">
      <w:pPr>
        <w:pStyle w:val="Crdit"/>
      </w:pPr>
    </w:p>
    <w:p w14:paraId="27A0FAE1" w14:textId="7A0902CC" w:rsidR="00FC4CD5" w:rsidRPr="00BF31BF" w:rsidRDefault="002E3B28" w:rsidP="00FC4CD5">
      <w:pPr>
        <w:pStyle w:val="Crdit"/>
      </w:pPr>
      <w:r>
        <w:t>Source</w:t>
      </w:r>
      <w:r w:rsidR="00FC4CD5" w:rsidRPr="00BF31BF">
        <w:t xml:space="preserve"> : Activité proposée par </w:t>
      </w:r>
      <w:r w:rsidR="00FC4CD5">
        <w:t xml:space="preserve">Commission scolaire de la </w:t>
      </w:r>
      <w:proofErr w:type="spellStart"/>
      <w:r w:rsidR="00FC4CD5">
        <w:t>Pointe-de-L'Île</w:t>
      </w:r>
      <w:proofErr w:type="spellEnd"/>
    </w:p>
    <w:bookmarkEnd w:id="4"/>
    <w:p w14:paraId="65C54CA6" w14:textId="77777777" w:rsidR="009E24FA" w:rsidRDefault="009E24FA" w:rsidP="009E24FA"/>
    <w:bookmarkEnd w:id="0"/>
    <w:p w14:paraId="0A185270" w14:textId="77777777" w:rsidR="009E24FA" w:rsidRPr="00107EBA" w:rsidRDefault="009E24FA" w:rsidP="009E24FA">
      <w:pPr>
        <w:sectPr w:rsidR="009E24FA" w:rsidRPr="00107EBA" w:rsidSect="000D0DDC">
          <w:headerReference w:type="default" r:id="rId23"/>
          <w:footerReference w:type="default" r:id="rId24"/>
          <w:pgSz w:w="12240" w:h="15840"/>
          <w:pgMar w:top="1170" w:right="1080" w:bottom="1440" w:left="1080" w:header="615" w:footer="706" w:gutter="0"/>
          <w:pgNumType w:start="1"/>
          <w:cols w:space="708"/>
          <w:docGrid w:linePitch="360"/>
        </w:sectPr>
      </w:pPr>
    </w:p>
    <w:p w14:paraId="621F5213" w14:textId="77777777" w:rsidR="00104AFD" w:rsidRPr="00BF31BF" w:rsidRDefault="00104AFD" w:rsidP="00104AFD">
      <w:pPr>
        <w:pStyle w:val="Matire-Premirepage"/>
      </w:pPr>
      <w:r>
        <w:lastRenderedPageBreak/>
        <w:t>Anglais, langue seconde</w:t>
      </w:r>
    </w:p>
    <w:p w14:paraId="669C965D" w14:textId="77777777" w:rsidR="00104AFD" w:rsidRPr="00BF31BF" w:rsidRDefault="00104AFD" w:rsidP="00104AFD">
      <w:pPr>
        <w:pStyle w:val="Titredelactivit"/>
        <w:tabs>
          <w:tab w:val="left" w:pos="7170"/>
        </w:tabs>
      </w:pPr>
      <w:bookmarkStart w:id="14" w:name="_Toc41290130"/>
      <w:proofErr w:type="spellStart"/>
      <w:r w:rsidRPr="00842906">
        <w:t>Dumpster</w:t>
      </w:r>
      <w:proofErr w:type="spellEnd"/>
      <w:r w:rsidRPr="00842906">
        <w:t xml:space="preserve"> </w:t>
      </w:r>
      <w:proofErr w:type="spellStart"/>
      <w:r w:rsidRPr="00842906">
        <w:t>Diving</w:t>
      </w:r>
      <w:proofErr w:type="spellEnd"/>
      <w:r w:rsidRPr="00842906">
        <w:t xml:space="preserve"> </w:t>
      </w:r>
      <w:proofErr w:type="spellStart"/>
      <w:r w:rsidRPr="00842906">
        <w:t>Revolution</w:t>
      </w:r>
      <w:bookmarkEnd w:id="14"/>
      <w:proofErr w:type="spellEnd"/>
    </w:p>
    <w:p w14:paraId="20416A78" w14:textId="77777777" w:rsidR="00104AFD" w:rsidRPr="00566859" w:rsidRDefault="00104AFD" w:rsidP="00104AFD">
      <w:pPr>
        <w:pStyle w:val="Consigne-Titre"/>
        <w:rPr>
          <w:lang w:val="en-US"/>
        </w:rPr>
      </w:pPr>
      <w:bookmarkStart w:id="15" w:name="_Toc37081808"/>
      <w:bookmarkStart w:id="16" w:name="_Toc41290131"/>
      <w:proofErr w:type="spellStart"/>
      <w:r w:rsidRPr="00566859">
        <w:rPr>
          <w:lang w:val="en-US"/>
        </w:rPr>
        <w:t>Consignes</w:t>
      </w:r>
      <w:proofErr w:type="spellEnd"/>
      <w:r w:rsidRPr="00566859">
        <w:rPr>
          <w:lang w:val="en-US"/>
        </w:rPr>
        <w:t xml:space="preserve"> à </w:t>
      </w:r>
      <w:proofErr w:type="spellStart"/>
      <w:r w:rsidRPr="00566859">
        <w:rPr>
          <w:lang w:val="en-US"/>
        </w:rPr>
        <w:t>l’élève</w:t>
      </w:r>
      <w:bookmarkEnd w:id="15"/>
      <w:bookmarkEnd w:id="16"/>
      <w:proofErr w:type="spellEnd"/>
    </w:p>
    <w:p w14:paraId="089E3AAA" w14:textId="77777777" w:rsidR="00104AFD" w:rsidRPr="008F46D1" w:rsidRDefault="00104AFD" w:rsidP="00C4579F">
      <w:pPr>
        <w:pStyle w:val="Tableau-texte"/>
        <w:rPr>
          <w:lang w:val="en-CA"/>
        </w:rPr>
      </w:pPr>
      <w:r w:rsidRPr="008F46D1">
        <w:rPr>
          <w:lang w:val="en-CA"/>
        </w:rPr>
        <w:t>Eating is a basic need that has to be catered to on a daily basis. It is also a source of waste for many homes, stores and restaurants. Dumpster diving is an alternative way of making sure that food does not go to waste. Added bonus, you get to eat nutritiously at a low cost. In the following activities, you will learn more about dumpster diving, what it is and how to go about it. </w:t>
      </w:r>
    </w:p>
    <w:p w14:paraId="7DE65002" w14:textId="77777777" w:rsidR="00104AFD" w:rsidRPr="008F46D1" w:rsidRDefault="00104AFD" w:rsidP="00104AFD">
      <w:pPr>
        <w:pStyle w:val="Consigne-Texte"/>
        <w:numPr>
          <w:ilvl w:val="0"/>
          <w:numId w:val="5"/>
        </w:numPr>
        <w:ind w:left="360"/>
        <w:rPr>
          <w:lang w:val="en-CA"/>
        </w:rPr>
      </w:pPr>
      <w:r w:rsidRPr="008F46D1">
        <w:rPr>
          <w:lang w:val="en-CA"/>
        </w:rPr>
        <w:t>Reflect on the following questions:</w:t>
      </w:r>
    </w:p>
    <w:p w14:paraId="07985AE9" w14:textId="77777777" w:rsidR="00104AFD" w:rsidRDefault="00104AFD" w:rsidP="00104AFD">
      <w:pPr>
        <w:pStyle w:val="Consignepuceniveau2"/>
        <w:rPr>
          <w:lang w:val="en-CA"/>
        </w:rPr>
      </w:pPr>
      <w:r w:rsidRPr="00AC12D9">
        <w:rPr>
          <w:lang w:val="en-CA"/>
        </w:rPr>
        <w:t>Where do you buy or get your food from?</w:t>
      </w:r>
    </w:p>
    <w:p w14:paraId="7AE44B9F" w14:textId="77777777" w:rsidR="00104AFD" w:rsidRDefault="00104AFD" w:rsidP="00104AFD">
      <w:pPr>
        <w:pStyle w:val="Consignepuceniveau2"/>
        <w:rPr>
          <w:lang w:val="en-CA"/>
        </w:rPr>
      </w:pPr>
      <w:r w:rsidRPr="00AC12D9">
        <w:rPr>
          <w:lang w:val="en-CA"/>
        </w:rPr>
        <w:t>How can you save money on your food purchases?</w:t>
      </w:r>
    </w:p>
    <w:p w14:paraId="23360EB2" w14:textId="77777777" w:rsidR="00104AFD" w:rsidRPr="00AC12D9" w:rsidRDefault="00104AFD" w:rsidP="00104AFD">
      <w:pPr>
        <w:pStyle w:val="Consignepuceniveau2"/>
        <w:rPr>
          <w:lang w:val="en-CA"/>
        </w:rPr>
      </w:pPr>
      <w:r w:rsidRPr="00AC12D9">
        <w:rPr>
          <w:lang w:val="en-CA"/>
        </w:rPr>
        <w:t>What do you think dumpster diving is?</w:t>
      </w:r>
    </w:p>
    <w:p w14:paraId="6BDE86EC" w14:textId="77777777" w:rsidR="00104AFD" w:rsidRDefault="00104AFD" w:rsidP="00104AFD">
      <w:pPr>
        <w:pStyle w:val="Consigne-Texte"/>
        <w:numPr>
          <w:ilvl w:val="0"/>
          <w:numId w:val="5"/>
        </w:numPr>
        <w:ind w:left="360"/>
        <w:rPr>
          <w:lang w:val="en-CA"/>
        </w:rPr>
      </w:pPr>
      <w:r w:rsidRPr="00CA3996">
        <w:rPr>
          <w:lang w:val="en-CA"/>
        </w:rPr>
        <w:t xml:space="preserve">Watch </w:t>
      </w:r>
      <w:hyperlink r:id="rId25" w:history="1">
        <w:r w:rsidRPr="00CA3996">
          <w:rPr>
            <w:rStyle w:val="Lienhypertexte"/>
            <w:lang w:val="en-CA"/>
          </w:rPr>
          <w:t>Dumpster Diving Diva</w:t>
        </w:r>
      </w:hyperlink>
      <w:r w:rsidRPr="00CA3996">
        <w:rPr>
          <w:lang w:val="en-CA"/>
        </w:rPr>
        <w:t xml:space="preserve"> and take notes using the questions in appendix 1.</w:t>
      </w:r>
    </w:p>
    <w:p w14:paraId="52EAF7C8" w14:textId="77777777" w:rsidR="00104AFD" w:rsidRDefault="00104AFD" w:rsidP="00104AFD">
      <w:pPr>
        <w:pStyle w:val="Consigne-Texte"/>
        <w:numPr>
          <w:ilvl w:val="0"/>
          <w:numId w:val="5"/>
        </w:numPr>
        <w:ind w:left="360"/>
        <w:rPr>
          <w:lang w:val="en-CA"/>
        </w:rPr>
      </w:pPr>
      <w:r w:rsidRPr="00CA3996">
        <w:rPr>
          <w:lang w:val="en-CA"/>
        </w:rPr>
        <w:t xml:space="preserve">Read </w:t>
      </w:r>
      <w:hyperlink r:id="rId26" w:history="1">
        <w:r w:rsidRPr="00CA3996">
          <w:rPr>
            <w:rStyle w:val="Lienhypertexte"/>
            <w:lang w:val="en-CA"/>
          </w:rPr>
          <w:t>Experienced dumpster diver offers tips</w:t>
        </w:r>
      </w:hyperlink>
      <w:r w:rsidRPr="00CA3996">
        <w:rPr>
          <w:lang w:val="en-CA"/>
        </w:rPr>
        <w:t>.</w:t>
      </w:r>
    </w:p>
    <w:p w14:paraId="1B308ACD" w14:textId="77777777" w:rsidR="00104AFD" w:rsidRDefault="00104AFD" w:rsidP="00104AFD">
      <w:pPr>
        <w:pStyle w:val="Consigne-Texte"/>
        <w:numPr>
          <w:ilvl w:val="0"/>
          <w:numId w:val="5"/>
        </w:numPr>
        <w:ind w:left="360"/>
        <w:rPr>
          <w:lang w:val="en-CA"/>
        </w:rPr>
      </w:pPr>
      <w:r w:rsidRPr="00CA3996">
        <w:rPr>
          <w:lang w:val="en-CA"/>
        </w:rPr>
        <w:t>As you read the article, answer the questions in appendix 2.</w:t>
      </w:r>
    </w:p>
    <w:p w14:paraId="30499777" w14:textId="77777777" w:rsidR="00104AFD" w:rsidRDefault="00104AFD" w:rsidP="00104AFD">
      <w:pPr>
        <w:pStyle w:val="Consigne-Texte"/>
        <w:numPr>
          <w:ilvl w:val="0"/>
          <w:numId w:val="5"/>
        </w:numPr>
        <w:ind w:left="360"/>
        <w:rPr>
          <w:lang w:val="en-CA"/>
        </w:rPr>
      </w:pPr>
      <w:r w:rsidRPr="00CA3996">
        <w:rPr>
          <w:lang w:val="en-CA"/>
        </w:rPr>
        <w:t>Research dumpster diving for more information about this phenomenon, complete appendix 2 with new information. </w:t>
      </w:r>
    </w:p>
    <w:p w14:paraId="12448487" w14:textId="77777777" w:rsidR="00104AFD" w:rsidRPr="00764EEE" w:rsidRDefault="00104AFD" w:rsidP="00104AFD">
      <w:pPr>
        <w:pStyle w:val="Consigne-Texte"/>
        <w:numPr>
          <w:ilvl w:val="0"/>
          <w:numId w:val="5"/>
        </w:numPr>
        <w:ind w:left="360"/>
        <w:rPr>
          <w:lang w:val="en-CA"/>
        </w:rPr>
      </w:pPr>
      <w:r w:rsidRPr="00637AEE">
        <w:rPr>
          <w:lang w:val="en-CA"/>
        </w:rPr>
        <w:t>Once you have finished viewing and reading, answer the following questions:</w:t>
      </w:r>
    </w:p>
    <w:p w14:paraId="699CEFC7" w14:textId="77777777" w:rsidR="00104AFD" w:rsidRPr="00637AEE" w:rsidRDefault="00104AFD" w:rsidP="00104AFD">
      <w:pPr>
        <w:pStyle w:val="Consignepuceniveau2"/>
        <w:rPr>
          <w:lang w:val="en-CA"/>
        </w:rPr>
      </w:pPr>
      <w:r w:rsidRPr="00764EEE">
        <w:rPr>
          <w:lang w:val="en-CA"/>
        </w:rPr>
        <w:t>What do you think about dumpster diving?</w:t>
      </w:r>
    </w:p>
    <w:p w14:paraId="44A7A319" w14:textId="77777777" w:rsidR="00104AFD" w:rsidRDefault="00104AFD" w:rsidP="00104AFD">
      <w:pPr>
        <w:pStyle w:val="Consignepuceniveau2"/>
        <w:rPr>
          <w:lang w:val="en-CA"/>
        </w:rPr>
      </w:pPr>
      <w:r w:rsidRPr="00764EEE">
        <w:rPr>
          <w:lang w:val="en-CA"/>
        </w:rPr>
        <w:t>Is it safe to dumpster dive?</w:t>
      </w:r>
    </w:p>
    <w:p w14:paraId="6E28CEF2" w14:textId="77777777" w:rsidR="00104AFD" w:rsidRPr="00764EEE" w:rsidRDefault="00104AFD" w:rsidP="00104AFD">
      <w:pPr>
        <w:pStyle w:val="Consignepuceniveau2"/>
        <w:rPr>
          <w:lang w:val="en-CA"/>
        </w:rPr>
      </w:pPr>
      <w:r w:rsidRPr="00764EEE">
        <w:rPr>
          <w:lang w:val="en-CA"/>
        </w:rPr>
        <w:t xml:space="preserve">Would you try it out? </w:t>
      </w:r>
      <w:proofErr w:type="spellStart"/>
      <w:r w:rsidRPr="00764EEE">
        <w:t>Why</w:t>
      </w:r>
      <w:proofErr w:type="spellEnd"/>
      <w:r w:rsidRPr="00764EEE">
        <w:t xml:space="preserve"> or </w:t>
      </w:r>
      <w:proofErr w:type="spellStart"/>
      <w:r w:rsidRPr="00764EEE">
        <w:t>why</w:t>
      </w:r>
      <w:proofErr w:type="spellEnd"/>
      <w:r w:rsidRPr="00764EEE">
        <w:t xml:space="preserve"> </w:t>
      </w:r>
      <w:proofErr w:type="gramStart"/>
      <w:r w:rsidRPr="00764EEE">
        <w:t>not?</w:t>
      </w:r>
      <w:proofErr w:type="gramEnd"/>
    </w:p>
    <w:p w14:paraId="2E980417" w14:textId="77777777" w:rsidR="00104AFD" w:rsidRPr="00CA3996" w:rsidRDefault="00104AFD" w:rsidP="00104AFD">
      <w:pPr>
        <w:pStyle w:val="Consigne-Texte"/>
        <w:numPr>
          <w:ilvl w:val="0"/>
          <w:numId w:val="5"/>
        </w:numPr>
        <w:ind w:left="360"/>
        <w:rPr>
          <w:lang w:val="en-CA"/>
        </w:rPr>
      </w:pPr>
      <w:r w:rsidRPr="00375612">
        <w:rPr>
          <w:lang w:val="en-CA"/>
        </w:rPr>
        <w:t xml:space="preserve">Task: You would like to experiment dumpster diving with your family. Make a list of the reasons you will use to convince them to participate in the experiment with you. </w:t>
      </w:r>
      <w:r w:rsidRPr="00375612">
        <w:t xml:space="preserve">Use </w:t>
      </w:r>
      <w:proofErr w:type="spellStart"/>
      <w:r w:rsidRPr="00375612">
        <w:t>appendix</w:t>
      </w:r>
      <w:proofErr w:type="spellEnd"/>
      <w:r w:rsidRPr="00375612">
        <w:t xml:space="preserve"> 3 to </w:t>
      </w:r>
      <w:proofErr w:type="spellStart"/>
      <w:r w:rsidRPr="00375612">
        <w:t>organize</w:t>
      </w:r>
      <w:proofErr w:type="spellEnd"/>
      <w:r w:rsidRPr="00375612">
        <w:t xml:space="preserve"> </w:t>
      </w:r>
      <w:proofErr w:type="spellStart"/>
      <w:r w:rsidRPr="00375612">
        <w:t>your</w:t>
      </w:r>
      <w:proofErr w:type="spellEnd"/>
      <w:r w:rsidRPr="00375612">
        <w:t xml:space="preserve"> arguments.</w:t>
      </w:r>
    </w:p>
    <w:p w14:paraId="18E1A8AB" w14:textId="77777777" w:rsidR="00104AFD" w:rsidRDefault="00104AFD" w:rsidP="00104AFD">
      <w:pPr>
        <w:pStyle w:val="Consigne-Texte"/>
        <w:numPr>
          <w:ilvl w:val="0"/>
          <w:numId w:val="5"/>
        </w:numPr>
        <w:ind w:left="360"/>
        <w:rPr>
          <w:lang w:val="en-CA"/>
        </w:rPr>
      </w:pPr>
      <w:r w:rsidRPr="00375612">
        <w:rPr>
          <w:lang w:val="en-CA"/>
        </w:rPr>
        <w:t xml:space="preserve">Optional: Many people choose to dumpster dive because they consider it an efficient way of using resources that are still good instead of sending them to waste. Do you think there could be other ways of making sure food does not go to waste? Watch </w:t>
      </w:r>
      <w:hyperlink r:id="rId27" w:history="1">
        <w:r w:rsidRPr="00375612">
          <w:rPr>
            <w:rStyle w:val="Lienhypertexte"/>
            <w:lang w:val="en-CA"/>
          </w:rPr>
          <w:t>video 1</w:t>
        </w:r>
      </w:hyperlink>
      <w:r w:rsidRPr="00375612">
        <w:rPr>
          <w:lang w:val="en-CA"/>
        </w:rPr>
        <w:t xml:space="preserve"> and </w:t>
      </w:r>
      <w:hyperlink r:id="rId28" w:history="1">
        <w:r w:rsidRPr="00375612">
          <w:rPr>
            <w:rStyle w:val="Lienhypertexte"/>
            <w:lang w:val="en-CA"/>
          </w:rPr>
          <w:t>video 2</w:t>
        </w:r>
      </w:hyperlink>
      <w:r w:rsidRPr="00375612">
        <w:rPr>
          <w:lang w:val="en-CA"/>
        </w:rPr>
        <w:t xml:space="preserve"> about how our southern neighbors save food from being wasted. Do you think this is something that could be considered in our province?</w:t>
      </w:r>
    </w:p>
    <w:p w14:paraId="24107872" w14:textId="77777777" w:rsidR="00104AFD" w:rsidRPr="00BF31BF" w:rsidRDefault="00104AFD" w:rsidP="00104AFD">
      <w:pPr>
        <w:pStyle w:val="Matriel-Titre"/>
      </w:pPr>
      <w:bookmarkStart w:id="17" w:name="_Toc37081809"/>
      <w:bookmarkStart w:id="18" w:name="_Toc41290132"/>
      <w:r w:rsidRPr="00BF31BF">
        <w:t>Matériel requis</w:t>
      </w:r>
      <w:bookmarkEnd w:id="17"/>
      <w:bookmarkEnd w:id="18"/>
    </w:p>
    <w:p w14:paraId="26E97C77" w14:textId="77777777" w:rsidR="00104AFD" w:rsidRPr="00375612" w:rsidRDefault="006D43F9" w:rsidP="00104AFD">
      <w:pPr>
        <w:pStyle w:val="Matriel-Texte"/>
      </w:pPr>
      <w:hyperlink r:id="rId29" w:history="1">
        <w:proofErr w:type="spellStart"/>
        <w:r w:rsidR="00104AFD" w:rsidRPr="00375612">
          <w:rPr>
            <w:rStyle w:val="Lienhypertexte"/>
          </w:rPr>
          <w:t>Video</w:t>
        </w:r>
        <w:proofErr w:type="spellEnd"/>
      </w:hyperlink>
    </w:p>
    <w:p w14:paraId="6658ACE8" w14:textId="77777777" w:rsidR="00104AFD" w:rsidRPr="00375612" w:rsidRDefault="006D43F9" w:rsidP="00104AFD">
      <w:pPr>
        <w:pStyle w:val="Matriel-Texte"/>
      </w:pPr>
      <w:hyperlink r:id="rId30" w:history="1">
        <w:r w:rsidR="00104AFD" w:rsidRPr="00375612">
          <w:rPr>
            <w:rStyle w:val="Lienhypertexte"/>
          </w:rPr>
          <w:t>Article</w:t>
        </w:r>
      </w:hyperlink>
    </w:p>
    <w:p w14:paraId="72EE2BA7" w14:textId="77777777" w:rsidR="00104AFD" w:rsidRDefault="00104AFD" w:rsidP="00104AFD">
      <w:pPr>
        <w:pStyle w:val="Matriel-Texte"/>
      </w:pPr>
      <w:proofErr w:type="spellStart"/>
      <w:r w:rsidRPr="00375612">
        <w:t>Optional</w:t>
      </w:r>
      <w:proofErr w:type="spellEnd"/>
      <w:r w:rsidRPr="00375612">
        <w:t xml:space="preserve"> </w:t>
      </w:r>
      <w:hyperlink r:id="rId31" w:history="1">
        <w:proofErr w:type="spellStart"/>
        <w:r w:rsidRPr="00375612">
          <w:rPr>
            <w:rStyle w:val="Lienhypertexte"/>
          </w:rPr>
          <w:t>video</w:t>
        </w:r>
        <w:proofErr w:type="spellEnd"/>
        <w:r w:rsidRPr="00375612">
          <w:rPr>
            <w:rStyle w:val="Lienhypertexte"/>
          </w:rPr>
          <w:t xml:space="preserve"> 1</w:t>
        </w:r>
      </w:hyperlink>
      <w:r w:rsidRPr="00375612">
        <w:t xml:space="preserve"> and </w:t>
      </w:r>
      <w:hyperlink r:id="rId32" w:history="1">
        <w:proofErr w:type="spellStart"/>
        <w:r w:rsidRPr="00375612">
          <w:rPr>
            <w:rStyle w:val="Lienhypertexte"/>
          </w:rPr>
          <w:t>video</w:t>
        </w:r>
        <w:proofErr w:type="spellEnd"/>
        <w:r w:rsidRPr="00375612">
          <w:rPr>
            <w:rStyle w:val="Lienhypertexte"/>
          </w:rPr>
          <w:t xml:space="preserve"> 2</w:t>
        </w:r>
      </w:hyperlink>
    </w:p>
    <w:p w14:paraId="360D8AAC" w14:textId="77777777" w:rsidR="00104AFD" w:rsidRPr="00BF31BF" w:rsidRDefault="00104AFD" w:rsidP="00104AFD">
      <w:pPr>
        <w:pStyle w:val="Matriel-Texte"/>
        <w:numPr>
          <w:ilvl w:val="0"/>
          <w:numId w:val="0"/>
        </w:numPr>
        <w:ind w:left="360"/>
      </w:pPr>
    </w:p>
    <w:p w14:paraId="408DBCA1" w14:textId="615223E2" w:rsidR="00104AFD" w:rsidRPr="00BF31BF" w:rsidRDefault="00E211FE" w:rsidP="00104AFD">
      <w:pPr>
        <w:pStyle w:val="Crdit"/>
      </w:pPr>
      <w:r>
        <w:t>Source</w:t>
      </w:r>
      <w:r w:rsidR="00104AFD" w:rsidRPr="00BF31BF">
        <w:t xml:space="preserve"> : </w:t>
      </w:r>
      <w:r w:rsidR="00104AFD" w:rsidRPr="00907935">
        <w:t xml:space="preserve">Activité proposée par Jonathan Brouillette, enseignant (Commission scolaire des Hautes Rivières), Véronique Garant, enseignante (Commission scolaire de la Beauce-Etchemin), Dianne Elizabeth </w:t>
      </w:r>
      <w:proofErr w:type="spellStart"/>
      <w:r w:rsidR="00104AFD" w:rsidRPr="00907935">
        <w:t>Stankiewicz</w:t>
      </w:r>
      <w:proofErr w:type="spellEnd"/>
      <w:r w:rsidR="00104AFD" w:rsidRPr="00907935">
        <w:t>, conseillère pédagogique (Commission scolaire de la Beauce-Etchemin), Élisabeth Léger, répondante matière (Commission scolaire de la Vallée-des-Tisserands) et Lisa Vachon, conseillère pédagogique (Commission scolaire des Appalaches).</w:t>
      </w:r>
    </w:p>
    <w:p w14:paraId="188A45A8" w14:textId="77777777" w:rsidR="00104AFD" w:rsidRPr="00BF31BF" w:rsidRDefault="00104AFD" w:rsidP="00104AFD">
      <w:pPr>
        <w:pStyle w:val="Crdit"/>
      </w:pPr>
      <w:r w:rsidRPr="00BF31BF">
        <w:br w:type="page"/>
      </w:r>
    </w:p>
    <w:p w14:paraId="0B9EF75B" w14:textId="77777777" w:rsidR="00104AFD" w:rsidRDefault="00104AFD" w:rsidP="00104AFD">
      <w:pPr>
        <w:pStyle w:val="Matire-Premirepage"/>
      </w:pPr>
      <w:r>
        <w:lastRenderedPageBreak/>
        <w:t>Anglais, langue seconde</w:t>
      </w:r>
    </w:p>
    <w:p w14:paraId="6C840FCF" w14:textId="77777777" w:rsidR="00104AFD" w:rsidRDefault="00104AFD" w:rsidP="00104AFD">
      <w:pPr>
        <w:pStyle w:val="Titredelactivit"/>
        <w:tabs>
          <w:tab w:val="left" w:pos="7170"/>
        </w:tabs>
      </w:pPr>
      <w:bookmarkStart w:id="19" w:name="_Toc37081811"/>
      <w:bookmarkStart w:id="20" w:name="_Toc41290133"/>
      <w:r>
        <w:t>A</w:t>
      </w:r>
      <w:bookmarkEnd w:id="19"/>
      <w:r>
        <w:t>ppendix 1</w:t>
      </w:r>
      <w:bookmarkEnd w:id="20"/>
      <w:r>
        <w:t xml:space="preserve"> </w:t>
      </w:r>
    </w:p>
    <w:p w14:paraId="215F696B" w14:textId="77777777" w:rsidR="00104AFD" w:rsidRPr="00864EDF" w:rsidRDefault="00104AFD" w:rsidP="00104AFD">
      <w:pPr>
        <w:pStyle w:val="Consigne-Texte"/>
        <w:numPr>
          <w:ilvl w:val="0"/>
          <w:numId w:val="5"/>
        </w:numPr>
        <w:ind w:left="360"/>
        <w:rPr>
          <w:lang w:val="en-CA"/>
        </w:rPr>
      </w:pPr>
      <w:r w:rsidRPr="00864EDF">
        <w:rPr>
          <w:lang w:val="en-CA"/>
        </w:rPr>
        <w:t xml:space="preserve">Watch </w:t>
      </w:r>
      <w:hyperlink r:id="rId33" w:history="1">
        <w:r w:rsidRPr="00864EDF">
          <w:rPr>
            <w:rStyle w:val="Lienhypertexte"/>
            <w:lang w:val="en-CA"/>
          </w:rPr>
          <w:t>Dumpster Diving Diva</w:t>
        </w:r>
      </w:hyperlink>
      <w:r w:rsidRPr="00864EDF">
        <w:rPr>
          <w:lang w:val="en-CA"/>
        </w:rPr>
        <w:t xml:space="preserve"> and answer the following questions: </w:t>
      </w:r>
    </w:p>
    <w:p w14:paraId="645BF307" w14:textId="77777777" w:rsidR="00104AFD" w:rsidRDefault="00104AFD" w:rsidP="00104AFD">
      <w:pPr>
        <w:pStyle w:val="Consignepuceniveau2"/>
        <w:rPr>
          <w:lang w:val="en-CA"/>
        </w:rPr>
      </w:pPr>
      <w:r w:rsidRPr="00864EDF">
        <w:rPr>
          <w:lang w:val="en-CA"/>
        </w:rPr>
        <w:t>Why do people dumpster dive?</w:t>
      </w:r>
    </w:p>
    <w:p w14:paraId="3687467C" w14:textId="77777777" w:rsidR="00104AFD" w:rsidRPr="00864EDF" w:rsidRDefault="00104AFD" w:rsidP="00104AFD">
      <w:pPr>
        <w:pStyle w:val="Consignepuceniveau2"/>
      </w:pPr>
      <w:proofErr w:type="spellStart"/>
      <w:r w:rsidRPr="00864EDF">
        <w:t>What</w:t>
      </w:r>
      <w:proofErr w:type="spellEnd"/>
      <w:r w:rsidRPr="00864EDF">
        <w:t xml:space="preserve"> </w:t>
      </w:r>
      <w:proofErr w:type="spellStart"/>
      <w:r w:rsidRPr="00864EDF">
        <w:t>is</w:t>
      </w:r>
      <w:proofErr w:type="spellEnd"/>
      <w:r w:rsidRPr="00864EDF">
        <w:t xml:space="preserve"> </w:t>
      </w:r>
      <w:proofErr w:type="spellStart"/>
      <w:r w:rsidRPr="00864EDF">
        <w:t>dumpster</w:t>
      </w:r>
      <w:proofErr w:type="spellEnd"/>
      <w:r w:rsidRPr="00864EDF">
        <w:t xml:space="preserve"> </w:t>
      </w:r>
      <w:proofErr w:type="spellStart"/>
      <w:proofErr w:type="gramStart"/>
      <w:r w:rsidRPr="00864EDF">
        <w:t>diving</w:t>
      </w:r>
      <w:proofErr w:type="spellEnd"/>
      <w:r w:rsidRPr="00864EDF">
        <w:t>?</w:t>
      </w:r>
      <w:proofErr w:type="gramEnd"/>
    </w:p>
    <w:p w14:paraId="7EA7CEF2" w14:textId="77777777" w:rsidR="00104AFD" w:rsidRPr="00864EDF" w:rsidRDefault="00104AFD" w:rsidP="00104AFD">
      <w:pPr>
        <w:pStyle w:val="Consignepuceniveau2"/>
        <w:rPr>
          <w:lang w:val="en-CA"/>
        </w:rPr>
      </w:pPr>
      <w:r w:rsidRPr="00864EDF">
        <w:rPr>
          <w:lang w:val="en-CA"/>
        </w:rPr>
        <w:t>What is the main focus of dumpster diving?</w:t>
      </w:r>
    </w:p>
    <w:p w14:paraId="06BB1A32" w14:textId="77777777" w:rsidR="00104AFD" w:rsidRPr="00243975" w:rsidRDefault="00104AFD" w:rsidP="00104AFD">
      <w:pPr>
        <w:pStyle w:val="Consignepuceniveau2"/>
        <w:rPr>
          <w:lang w:val="en-CA"/>
        </w:rPr>
      </w:pPr>
      <w:r w:rsidRPr="00864EDF">
        <w:rPr>
          <w:lang w:val="en-CA"/>
        </w:rPr>
        <w:t xml:space="preserve">What is </w:t>
      </w:r>
      <w:proofErr w:type="spellStart"/>
      <w:r w:rsidRPr="00864EDF">
        <w:rPr>
          <w:lang w:val="en-CA"/>
        </w:rPr>
        <w:t>Myrill</w:t>
      </w:r>
      <w:proofErr w:type="spellEnd"/>
      <w:r w:rsidRPr="00864EDF">
        <w:rPr>
          <w:lang w:val="en-CA"/>
        </w:rPr>
        <w:t xml:space="preserve"> diving for? </w:t>
      </w:r>
      <w:r w:rsidRPr="00243975">
        <w:rPr>
          <w:lang w:val="en-CA"/>
        </w:rPr>
        <w:t>What will she do after she has collected food from the dumpster?</w:t>
      </w:r>
    </w:p>
    <w:p w14:paraId="52E8A271" w14:textId="77777777" w:rsidR="00104AFD" w:rsidRPr="00864EDF" w:rsidRDefault="00104AFD" w:rsidP="00104AFD">
      <w:pPr>
        <w:pStyle w:val="Consignepuceniveau2"/>
        <w:rPr>
          <w:lang w:val="en-CA"/>
        </w:rPr>
      </w:pPr>
      <w:r w:rsidRPr="00864EDF">
        <w:rPr>
          <w:lang w:val="en-CA"/>
        </w:rPr>
        <w:t>Why do stores throw out food that is still good?</w:t>
      </w:r>
    </w:p>
    <w:p w14:paraId="41AC9E52" w14:textId="77777777" w:rsidR="00104AFD" w:rsidRPr="00864EDF" w:rsidRDefault="00104AFD" w:rsidP="00104AFD">
      <w:pPr>
        <w:pStyle w:val="Consignepuceniveau2"/>
        <w:rPr>
          <w:lang w:val="en-CA"/>
        </w:rPr>
      </w:pPr>
      <w:r w:rsidRPr="00864EDF">
        <w:rPr>
          <w:lang w:val="en-CA"/>
        </w:rPr>
        <w:t>How do you prepare food that was taken from a dumpster?</w:t>
      </w:r>
    </w:p>
    <w:p w14:paraId="16427E64" w14:textId="77777777" w:rsidR="00104AFD" w:rsidRPr="00864EDF" w:rsidRDefault="00104AFD" w:rsidP="00104AFD">
      <w:pPr>
        <w:pStyle w:val="Consignepuceniveau2"/>
        <w:rPr>
          <w:lang w:val="en-CA"/>
        </w:rPr>
      </w:pPr>
      <w:r w:rsidRPr="00864EDF">
        <w:rPr>
          <w:lang w:val="en-CA"/>
        </w:rPr>
        <w:t>What information did you find the most surprising?</w:t>
      </w:r>
    </w:p>
    <w:p w14:paraId="0FF78A90" w14:textId="77777777" w:rsidR="00104AFD" w:rsidRPr="00E75053" w:rsidRDefault="00104AFD" w:rsidP="00104AFD">
      <w:pPr>
        <w:pStyle w:val="Titredelactivit"/>
        <w:rPr>
          <w:lang w:val="en-CA"/>
        </w:rPr>
      </w:pPr>
      <w:bookmarkStart w:id="21" w:name="_Toc41290134"/>
      <w:r w:rsidRPr="00E75053">
        <w:rPr>
          <w:lang w:val="en-CA"/>
        </w:rPr>
        <w:t>Appendix 2</w:t>
      </w:r>
      <w:bookmarkEnd w:id="21"/>
    </w:p>
    <w:p w14:paraId="268B6DB0" w14:textId="77777777" w:rsidR="00104AFD" w:rsidRDefault="00104AFD" w:rsidP="00104AFD">
      <w:pPr>
        <w:pStyle w:val="Consigne-Titre"/>
        <w:rPr>
          <w:lang w:val="en-CA"/>
        </w:rPr>
      </w:pPr>
      <w:bookmarkStart w:id="22" w:name="_Toc41290135"/>
      <w:r w:rsidRPr="00E75053">
        <w:rPr>
          <w:lang w:val="en-CA"/>
        </w:rPr>
        <w:t>Dumpster diving attracts people for all kinds of reasons.</w:t>
      </w:r>
      <w:bookmarkEnd w:id="22"/>
    </w:p>
    <w:p w14:paraId="4DFBB554" w14:textId="77777777" w:rsidR="00104AFD" w:rsidRDefault="00104AFD" w:rsidP="00104AFD">
      <w:pPr>
        <w:pStyle w:val="Consigne-Texte"/>
        <w:numPr>
          <w:ilvl w:val="0"/>
          <w:numId w:val="5"/>
        </w:numPr>
        <w:ind w:left="360"/>
        <w:rPr>
          <w:lang w:val="en-CA" w:eastAsia="fr-CA"/>
        </w:rPr>
      </w:pPr>
      <w:r w:rsidRPr="00405CD3">
        <w:rPr>
          <w:lang w:val="en-CA"/>
        </w:rPr>
        <w:t xml:space="preserve">Read </w:t>
      </w:r>
      <w:hyperlink r:id="rId34" w:history="1">
        <w:r w:rsidRPr="00405CD3">
          <w:rPr>
            <w:rStyle w:val="Lienhypertexte"/>
            <w:lang w:val="en-CA"/>
          </w:rPr>
          <w:t>Experienced dumpster diver offers tips</w:t>
        </w:r>
      </w:hyperlink>
      <w:r w:rsidRPr="00405CD3">
        <w:rPr>
          <w:lang w:val="en-CA"/>
        </w:rPr>
        <w:t>.</w:t>
      </w:r>
    </w:p>
    <w:p w14:paraId="4C6840CA" w14:textId="77777777" w:rsidR="00104AFD" w:rsidRDefault="00104AFD" w:rsidP="00104AFD">
      <w:pPr>
        <w:pStyle w:val="Consigne-Texte"/>
        <w:numPr>
          <w:ilvl w:val="0"/>
          <w:numId w:val="5"/>
        </w:numPr>
        <w:ind w:left="360"/>
        <w:rPr>
          <w:lang w:val="en-CA" w:eastAsia="fr-CA"/>
        </w:rPr>
      </w:pPr>
      <w:r w:rsidRPr="00405CD3">
        <w:rPr>
          <w:lang w:val="en-CA"/>
        </w:rPr>
        <w:t>Take notes in the chart below about what you should consider when dumpster diving.</w:t>
      </w:r>
    </w:p>
    <w:p w14:paraId="568A6717" w14:textId="77777777" w:rsidR="00104AFD" w:rsidRDefault="00104AFD" w:rsidP="00104AFD">
      <w:pPr>
        <w:pStyle w:val="Consigne-Texte"/>
        <w:numPr>
          <w:ilvl w:val="0"/>
          <w:numId w:val="0"/>
        </w:numPr>
        <w:ind w:left="360"/>
        <w:rPr>
          <w:lang w:val="en-CA" w:eastAsia="fr-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7"/>
        <w:gridCol w:w="6813"/>
      </w:tblGrid>
      <w:tr w:rsidR="00104AFD" w14:paraId="238D8502" w14:textId="77777777" w:rsidTr="002C3A93">
        <w:tc>
          <w:tcPr>
            <w:tcW w:w="3261" w:type="dxa"/>
          </w:tcPr>
          <w:p w14:paraId="16A1B1CD" w14:textId="77777777" w:rsidR="00104AFD" w:rsidRDefault="00104AFD" w:rsidP="00B164A7">
            <w:pPr>
              <w:pStyle w:val="Consigne-Texte"/>
              <w:numPr>
                <w:ilvl w:val="0"/>
                <w:numId w:val="0"/>
              </w:numPr>
              <w:rPr>
                <w:lang w:val="en-CA" w:eastAsia="fr-CA"/>
              </w:rPr>
            </w:pPr>
            <w:r w:rsidRPr="00243975">
              <w:rPr>
                <w:lang w:val="en-CA"/>
              </w:rPr>
              <w:t xml:space="preserve">         </w:t>
            </w:r>
            <w:r w:rsidRPr="00342868">
              <w:t xml:space="preserve">Tips </w:t>
            </w:r>
            <w:proofErr w:type="spellStart"/>
            <w:r w:rsidRPr="00342868">
              <w:t>from</w:t>
            </w:r>
            <w:proofErr w:type="spellEnd"/>
            <w:r w:rsidRPr="00342868">
              <w:t xml:space="preserve"> article</w:t>
            </w:r>
          </w:p>
        </w:tc>
        <w:tc>
          <w:tcPr>
            <w:tcW w:w="6819" w:type="dxa"/>
          </w:tcPr>
          <w:p w14:paraId="542ED425" w14:textId="77777777" w:rsidR="00104AFD" w:rsidRDefault="00104AFD" w:rsidP="00B164A7">
            <w:pPr>
              <w:pStyle w:val="Consigne-Texte"/>
              <w:numPr>
                <w:ilvl w:val="0"/>
                <w:numId w:val="0"/>
              </w:numPr>
              <w:tabs>
                <w:tab w:val="left" w:pos="2205"/>
              </w:tabs>
              <w:rPr>
                <w:lang w:val="en-CA" w:eastAsia="fr-CA"/>
              </w:rPr>
            </w:pPr>
            <w:r>
              <w:rPr>
                <w:lang w:val="en-CA" w:eastAsia="fr-CA"/>
              </w:rPr>
              <w:tab/>
            </w:r>
            <w:proofErr w:type="spellStart"/>
            <w:r w:rsidRPr="00342868">
              <w:t>Explanation</w:t>
            </w:r>
            <w:proofErr w:type="spellEnd"/>
          </w:p>
        </w:tc>
      </w:tr>
      <w:tr w:rsidR="00104AFD" w14:paraId="6CD47507" w14:textId="77777777" w:rsidTr="002C3A93">
        <w:tc>
          <w:tcPr>
            <w:tcW w:w="3261" w:type="dxa"/>
          </w:tcPr>
          <w:p w14:paraId="073450FB" w14:textId="77777777" w:rsidR="00104AFD" w:rsidRDefault="00104AFD" w:rsidP="00B164A7">
            <w:pPr>
              <w:pStyle w:val="Consigne-Texte"/>
              <w:numPr>
                <w:ilvl w:val="0"/>
                <w:numId w:val="0"/>
              </w:numPr>
              <w:rPr>
                <w:lang w:val="en-CA" w:eastAsia="fr-CA"/>
              </w:rPr>
            </w:pPr>
          </w:p>
        </w:tc>
        <w:tc>
          <w:tcPr>
            <w:tcW w:w="6819" w:type="dxa"/>
          </w:tcPr>
          <w:p w14:paraId="7D1369F2" w14:textId="77777777" w:rsidR="00104AFD" w:rsidRDefault="00104AFD" w:rsidP="00B164A7">
            <w:pPr>
              <w:pStyle w:val="Consigne-Texte"/>
              <w:numPr>
                <w:ilvl w:val="0"/>
                <w:numId w:val="0"/>
              </w:numPr>
              <w:rPr>
                <w:lang w:val="en-CA" w:eastAsia="fr-CA"/>
              </w:rPr>
            </w:pPr>
          </w:p>
        </w:tc>
      </w:tr>
      <w:tr w:rsidR="00104AFD" w14:paraId="5D223D14" w14:textId="77777777" w:rsidTr="002C3A93">
        <w:tc>
          <w:tcPr>
            <w:tcW w:w="3261" w:type="dxa"/>
          </w:tcPr>
          <w:p w14:paraId="2D9A8129" w14:textId="77777777" w:rsidR="00104AFD" w:rsidRDefault="00104AFD" w:rsidP="00B164A7">
            <w:pPr>
              <w:pStyle w:val="Consigne-Texte"/>
              <w:numPr>
                <w:ilvl w:val="0"/>
                <w:numId w:val="0"/>
              </w:numPr>
              <w:rPr>
                <w:lang w:val="en-CA" w:eastAsia="fr-CA"/>
              </w:rPr>
            </w:pPr>
          </w:p>
        </w:tc>
        <w:tc>
          <w:tcPr>
            <w:tcW w:w="6819" w:type="dxa"/>
          </w:tcPr>
          <w:p w14:paraId="1B59BFDD" w14:textId="77777777" w:rsidR="00104AFD" w:rsidRDefault="00104AFD" w:rsidP="00B164A7">
            <w:pPr>
              <w:pStyle w:val="Consigne-Texte"/>
              <w:numPr>
                <w:ilvl w:val="0"/>
                <w:numId w:val="0"/>
              </w:numPr>
              <w:rPr>
                <w:lang w:val="en-CA" w:eastAsia="fr-CA"/>
              </w:rPr>
            </w:pPr>
          </w:p>
        </w:tc>
      </w:tr>
      <w:tr w:rsidR="00104AFD" w14:paraId="6FE061EA" w14:textId="77777777" w:rsidTr="002C3A93">
        <w:tc>
          <w:tcPr>
            <w:tcW w:w="3261" w:type="dxa"/>
          </w:tcPr>
          <w:p w14:paraId="058E0029" w14:textId="77777777" w:rsidR="00104AFD" w:rsidRDefault="00104AFD" w:rsidP="00B164A7">
            <w:pPr>
              <w:pStyle w:val="Consigne-Texte"/>
              <w:numPr>
                <w:ilvl w:val="0"/>
                <w:numId w:val="0"/>
              </w:numPr>
              <w:rPr>
                <w:lang w:val="en-CA" w:eastAsia="fr-CA"/>
              </w:rPr>
            </w:pPr>
          </w:p>
        </w:tc>
        <w:tc>
          <w:tcPr>
            <w:tcW w:w="6819" w:type="dxa"/>
          </w:tcPr>
          <w:p w14:paraId="33A8DAD8" w14:textId="77777777" w:rsidR="00104AFD" w:rsidRDefault="00104AFD" w:rsidP="00B164A7">
            <w:pPr>
              <w:pStyle w:val="Consigne-Texte"/>
              <w:numPr>
                <w:ilvl w:val="0"/>
                <w:numId w:val="0"/>
              </w:numPr>
              <w:rPr>
                <w:lang w:val="en-CA" w:eastAsia="fr-CA"/>
              </w:rPr>
            </w:pPr>
          </w:p>
        </w:tc>
      </w:tr>
      <w:tr w:rsidR="00104AFD" w14:paraId="3A5CB02D" w14:textId="77777777" w:rsidTr="002C3A93">
        <w:tc>
          <w:tcPr>
            <w:tcW w:w="3261" w:type="dxa"/>
          </w:tcPr>
          <w:p w14:paraId="0E1938DC" w14:textId="77777777" w:rsidR="00104AFD" w:rsidRDefault="00104AFD" w:rsidP="00B164A7">
            <w:pPr>
              <w:pStyle w:val="Consigne-Texte"/>
              <w:numPr>
                <w:ilvl w:val="0"/>
                <w:numId w:val="0"/>
              </w:numPr>
              <w:rPr>
                <w:lang w:val="en-CA" w:eastAsia="fr-CA"/>
              </w:rPr>
            </w:pPr>
          </w:p>
        </w:tc>
        <w:tc>
          <w:tcPr>
            <w:tcW w:w="6819" w:type="dxa"/>
          </w:tcPr>
          <w:p w14:paraId="78A7044B" w14:textId="77777777" w:rsidR="00104AFD" w:rsidRDefault="00104AFD" w:rsidP="00B164A7">
            <w:pPr>
              <w:pStyle w:val="Consigne-Texte"/>
              <w:numPr>
                <w:ilvl w:val="0"/>
                <w:numId w:val="0"/>
              </w:numPr>
              <w:rPr>
                <w:lang w:val="en-CA" w:eastAsia="fr-CA"/>
              </w:rPr>
            </w:pPr>
          </w:p>
        </w:tc>
      </w:tr>
      <w:tr w:rsidR="00104AFD" w14:paraId="2EE30B2F" w14:textId="77777777" w:rsidTr="002C3A93">
        <w:tc>
          <w:tcPr>
            <w:tcW w:w="3261" w:type="dxa"/>
          </w:tcPr>
          <w:p w14:paraId="10DF7CCD" w14:textId="77777777" w:rsidR="00104AFD" w:rsidRDefault="00104AFD" w:rsidP="00B164A7">
            <w:pPr>
              <w:pStyle w:val="Consigne-Texte"/>
              <w:numPr>
                <w:ilvl w:val="0"/>
                <w:numId w:val="0"/>
              </w:numPr>
              <w:rPr>
                <w:lang w:val="en-CA" w:eastAsia="fr-CA"/>
              </w:rPr>
            </w:pPr>
          </w:p>
        </w:tc>
        <w:tc>
          <w:tcPr>
            <w:tcW w:w="6819" w:type="dxa"/>
          </w:tcPr>
          <w:p w14:paraId="68C37EC4" w14:textId="77777777" w:rsidR="00104AFD" w:rsidRDefault="00104AFD" w:rsidP="00B164A7">
            <w:pPr>
              <w:pStyle w:val="Consigne-Texte"/>
              <w:numPr>
                <w:ilvl w:val="0"/>
                <w:numId w:val="0"/>
              </w:numPr>
              <w:rPr>
                <w:lang w:val="en-CA" w:eastAsia="fr-CA"/>
              </w:rPr>
            </w:pPr>
          </w:p>
        </w:tc>
      </w:tr>
      <w:tr w:rsidR="00104AFD" w:rsidRPr="00590464" w14:paraId="68388FA9" w14:textId="77777777" w:rsidTr="002C3A93">
        <w:tc>
          <w:tcPr>
            <w:tcW w:w="3261" w:type="dxa"/>
          </w:tcPr>
          <w:p w14:paraId="5730C5B7" w14:textId="77777777" w:rsidR="00104AFD" w:rsidRDefault="00104AFD" w:rsidP="00B164A7">
            <w:pPr>
              <w:pStyle w:val="Consigne-Texte"/>
              <w:numPr>
                <w:ilvl w:val="0"/>
                <w:numId w:val="0"/>
              </w:numPr>
              <w:rPr>
                <w:lang w:val="en-CA" w:eastAsia="fr-CA"/>
              </w:rPr>
            </w:pPr>
            <w:r>
              <w:t xml:space="preserve">    </w:t>
            </w:r>
            <w:r w:rsidRPr="00342868">
              <w:t xml:space="preserve">Tips </w:t>
            </w:r>
            <w:proofErr w:type="spellStart"/>
            <w:r w:rsidRPr="00342868">
              <w:t>from</w:t>
            </w:r>
            <w:proofErr w:type="spellEnd"/>
            <w:r w:rsidRPr="00342868">
              <w:t xml:space="preserve"> </w:t>
            </w:r>
            <w:proofErr w:type="spellStart"/>
            <w:r w:rsidRPr="00342868">
              <w:t>your</w:t>
            </w:r>
            <w:proofErr w:type="spellEnd"/>
            <w:r w:rsidRPr="00342868">
              <w:t xml:space="preserve"> </w:t>
            </w:r>
            <w:proofErr w:type="spellStart"/>
            <w:r w:rsidRPr="00342868">
              <w:t>research</w:t>
            </w:r>
            <w:proofErr w:type="spellEnd"/>
          </w:p>
        </w:tc>
        <w:tc>
          <w:tcPr>
            <w:tcW w:w="6819" w:type="dxa"/>
          </w:tcPr>
          <w:p w14:paraId="051DEDCD" w14:textId="77777777" w:rsidR="00104AFD" w:rsidRPr="00602458" w:rsidRDefault="00104AFD" w:rsidP="00B164A7">
            <w:pPr>
              <w:pStyle w:val="Consigne-Texte"/>
              <w:numPr>
                <w:ilvl w:val="0"/>
                <w:numId w:val="0"/>
              </w:numPr>
              <w:tabs>
                <w:tab w:val="left" w:pos="1575"/>
              </w:tabs>
              <w:rPr>
                <w:lang w:val="en-CA" w:eastAsia="fr-CA"/>
              </w:rPr>
            </w:pPr>
            <w:r>
              <w:rPr>
                <w:lang w:val="en-CA" w:eastAsia="fr-CA"/>
              </w:rPr>
              <w:tab/>
            </w:r>
            <w:r w:rsidRPr="00602458">
              <w:rPr>
                <w:lang w:val="en-CA"/>
              </w:rPr>
              <w:t xml:space="preserve"> Explanation and add your source</w:t>
            </w:r>
          </w:p>
        </w:tc>
      </w:tr>
      <w:tr w:rsidR="00104AFD" w:rsidRPr="00590464" w14:paraId="570F7957" w14:textId="77777777" w:rsidTr="002C3A93">
        <w:tc>
          <w:tcPr>
            <w:tcW w:w="3261" w:type="dxa"/>
          </w:tcPr>
          <w:p w14:paraId="5CEC3D74" w14:textId="77777777" w:rsidR="00104AFD" w:rsidRDefault="00104AFD" w:rsidP="00B164A7">
            <w:pPr>
              <w:pStyle w:val="Consigne-Texte"/>
              <w:numPr>
                <w:ilvl w:val="0"/>
                <w:numId w:val="0"/>
              </w:numPr>
              <w:rPr>
                <w:lang w:val="en-CA" w:eastAsia="fr-CA"/>
              </w:rPr>
            </w:pPr>
          </w:p>
        </w:tc>
        <w:tc>
          <w:tcPr>
            <w:tcW w:w="6819" w:type="dxa"/>
          </w:tcPr>
          <w:p w14:paraId="6DFE7D07" w14:textId="77777777" w:rsidR="00104AFD" w:rsidRDefault="00104AFD" w:rsidP="00B164A7">
            <w:pPr>
              <w:pStyle w:val="Consigne-Texte"/>
              <w:numPr>
                <w:ilvl w:val="0"/>
                <w:numId w:val="0"/>
              </w:numPr>
              <w:rPr>
                <w:lang w:val="en-CA" w:eastAsia="fr-CA"/>
              </w:rPr>
            </w:pPr>
          </w:p>
        </w:tc>
      </w:tr>
      <w:tr w:rsidR="00104AFD" w:rsidRPr="00590464" w14:paraId="2A7A33F5" w14:textId="77777777" w:rsidTr="002C3A93">
        <w:tc>
          <w:tcPr>
            <w:tcW w:w="3261" w:type="dxa"/>
          </w:tcPr>
          <w:p w14:paraId="07AEEBEE" w14:textId="77777777" w:rsidR="00104AFD" w:rsidRDefault="00104AFD" w:rsidP="00B164A7">
            <w:pPr>
              <w:pStyle w:val="Consigne-Texte"/>
              <w:numPr>
                <w:ilvl w:val="0"/>
                <w:numId w:val="0"/>
              </w:numPr>
              <w:rPr>
                <w:lang w:val="en-CA" w:eastAsia="fr-CA"/>
              </w:rPr>
            </w:pPr>
          </w:p>
        </w:tc>
        <w:tc>
          <w:tcPr>
            <w:tcW w:w="6819" w:type="dxa"/>
          </w:tcPr>
          <w:p w14:paraId="5C9DBD76" w14:textId="77777777" w:rsidR="00104AFD" w:rsidRDefault="00104AFD" w:rsidP="00B164A7">
            <w:pPr>
              <w:pStyle w:val="Consigne-Texte"/>
              <w:numPr>
                <w:ilvl w:val="0"/>
                <w:numId w:val="0"/>
              </w:numPr>
              <w:rPr>
                <w:lang w:val="en-CA" w:eastAsia="fr-CA"/>
              </w:rPr>
            </w:pPr>
          </w:p>
        </w:tc>
      </w:tr>
      <w:tr w:rsidR="00104AFD" w:rsidRPr="00590464" w14:paraId="78860237" w14:textId="77777777" w:rsidTr="002C3A93">
        <w:tc>
          <w:tcPr>
            <w:tcW w:w="3261" w:type="dxa"/>
          </w:tcPr>
          <w:p w14:paraId="2D27FA8C" w14:textId="77777777" w:rsidR="00104AFD" w:rsidRDefault="00104AFD" w:rsidP="00B164A7">
            <w:pPr>
              <w:pStyle w:val="Consigne-Texte"/>
              <w:numPr>
                <w:ilvl w:val="0"/>
                <w:numId w:val="0"/>
              </w:numPr>
              <w:rPr>
                <w:lang w:val="en-CA" w:eastAsia="fr-CA"/>
              </w:rPr>
            </w:pPr>
          </w:p>
        </w:tc>
        <w:tc>
          <w:tcPr>
            <w:tcW w:w="6819" w:type="dxa"/>
          </w:tcPr>
          <w:p w14:paraId="71C39DB4" w14:textId="77777777" w:rsidR="00104AFD" w:rsidRDefault="00104AFD" w:rsidP="00B164A7">
            <w:pPr>
              <w:pStyle w:val="Consigne-Texte"/>
              <w:numPr>
                <w:ilvl w:val="0"/>
                <w:numId w:val="0"/>
              </w:numPr>
              <w:rPr>
                <w:lang w:val="en-CA" w:eastAsia="fr-CA"/>
              </w:rPr>
            </w:pPr>
          </w:p>
        </w:tc>
      </w:tr>
      <w:tr w:rsidR="00104AFD" w:rsidRPr="00590464" w14:paraId="722C2B34" w14:textId="77777777" w:rsidTr="002C3A93">
        <w:tc>
          <w:tcPr>
            <w:tcW w:w="3261" w:type="dxa"/>
          </w:tcPr>
          <w:p w14:paraId="480FF3B0" w14:textId="77777777" w:rsidR="00104AFD" w:rsidRDefault="00104AFD" w:rsidP="00B164A7">
            <w:pPr>
              <w:pStyle w:val="Consigne-Texte"/>
              <w:numPr>
                <w:ilvl w:val="0"/>
                <w:numId w:val="0"/>
              </w:numPr>
              <w:rPr>
                <w:lang w:val="en-CA" w:eastAsia="fr-CA"/>
              </w:rPr>
            </w:pPr>
          </w:p>
        </w:tc>
        <w:tc>
          <w:tcPr>
            <w:tcW w:w="6819" w:type="dxa"/>
          </w:tcPr>
          <w:p w14:paraId="27047C95" w14:textId="77777777" w:rsidR="00104AFD" w:rsidRDefault="00104AFD" w:rsidP="00B164A7">
            <w:pPr>
              <w:pStyle w:val="Consigne-Texte"/>
              <w:numPr>
                <w:ilvl w:val="0"/>
                <w:numId w:val="0"/>
              </w:numPr>
              <w:rPr>
                <w:lang w:val="en-CA" w:eastAsia="fr-CA"/>
              </w:rPr>
            </w:pPr>
          </w:p>
        </w:tc>
      </w:tr>
      <w:tr w:rsidR="00104AFD" w:rsidRPr="00590464" w14:paraId="7C05455E" w14:textId="77777777" w:rsidTr="002C3A93">
        <w:tc>
          <w:tcPr>
            <w:tcW w:w="3261" w:type="dxa"/>
          </w:tcPr>
          <w:p w14:paraId="23826A3F" w14:textId="77777777" w:rsidR="00104AFD" w:rsidRDefault="00104AFD" w:rsidP="00B164A7">
            <w:pPr>
              <w:pStyle w:val="Consigne-Texte"/>
              <w:numPr>
                <w:ilvl w:val="0"/>
                <w:numId w:val="0"/>
              </w:numPr>
              <w:rPr>
                <w:lang w:val="en-CA" w:eastAsia="fr-CA"/>
              </w:rPr>
            </w:pPr>
          </w:p>
        </w:tc>
        <w:tc>
          <w:tcPr>
            <w:tcW w:w="6819" w:type="dxa"/>
          </w:tcPr>
          <w:p w14:paraId="5D32AC35" w14:textId="77777777" w:rsidR="00104AFD" w:rsidRDefault="00104AFD" w:rsidP="00B164A7">
            <w:pPr>
              <w:pStyle w:val="Consigne-Texte"/>
              <w:numPr>
                <w:ilvl w:val="0"/>
                <w:numId w:val="0"/>
              </w:numPr>
              <w:rPr>
                <w:lang w:val="en-CA" w:eastAsia="fr-CA"/>
              </w:rPr>
            </w:pPr>
          </w:p>
        </w:tc>
      </w:tr>
    </w:tbl>
    <w:p w14:paraId="7143185D" w14:textId="77777777" w:rsidR="00104AFD" w:rsidRPr="00E75053" w:rsidRDefault="00104AFD" w:rsidP="00104AFD">
      <w:pPr>
        <w:pStyle w:val="Consigne-Texte"/>
        <w:numPr>
          <w:ilvl w:val="0"/>
          <w:numId w:val="0"/>
        </w:numPr>
        <w:ind w:left="360" w:hanging="360"/>
        <w:rPr>
          <w:lang w:val="en-CA" w:eastAsia="fr-CA"/>
        </w:rPr>
      </w:pPr>
    </w:p>
    <w:p w14:paraId="360A934F" w14:textId="77777777" w:rsidR="00104AFD" w:rsidRPr="00624E0F" w:rsidRDefault="00104AFD" w:rsidP="00CA725F">
      <w:pPr>
        <w:rPr>
          <w:lang w:val="en-CA"/>
        </w:rPr>
      </w:pPr>
    </w:p>
    <w:p w14:paraId="4EC20A5A" w14:textId="77777777" w:rsidR="00104AFD" w:rsidRPr="00887C83" w:rsidRDefault="00104AFD">
      <w:pPr>
        <w:rPr>
          <w:rFonts w:cs="Arial"/>
          <w:b/>
          <w:color w:val="737373"/>
          <w:szCs w:val="22"/>
          <w:lang w:val="en-US"/>
        </w:rPr>
      </w:pPr>
      <w:r w:rsidRPr="00887C83">
        <w:rPr>
          <w:lang w:val="en-US"/>
        </w:rPr>
        <w:br w:type="page"/>
      </w:r>
    </w:p>
    <w:p w14:paraId="0513F192" w14:textId="77777777" w:rsidR="00104AFD" w:rsidRPr="00887C83" w:rsidRDefault="00104AFD" w:rsidP="00104AFD">
      <w:pPr>
        <w:pStyle w:val="Matire-Premirepage"/>
        <w:rPr>
          <w:lang w:val="en-US"/>
        </w:rPr>
      </w:pPr>
      <w:proofErr w:type="spellStart"/>
      <w:r w:rsidRPr="00887C83">
        <w:rPr>
          <w:lang w:val="en-US"/>
        </w:rPr>
        <w:lastRenderedPageBreak/>
        <w:t>Anglais</w:t>
      </w:r>
      <w:proofErr w:type="spellEnd"/>
      <w:r w:rsidRPr="00887C83">
        <w:rPr>
          <w:lang w:val="en-US"/>
        </w:rPr>
        <w:t xml:space="preserve">, langue </w:t>
      </w:r>
      <w:proofErr w:type="spellStart"/>
      <w:r w:rsidRPr="00887C83">
        <w:rPr>
          <w:lang w:val="en-US"/>
        </w:rPr>
        <w:t>seconde</w:t>
      </w:r>
      <w:proofErr w:type="spellEnd"/>
    </w:p>
    <w:p w14:paraId="69271D77" w14:textId="77777777" w:rsidR="00104AFD" w:rsidRPr="00887C83" w:rsidRDefault="00104AFD" w:rsidP="00104AFD">
      <w:pPr>
        <w:pStyle w:val="Titredelactivit"/>
        <w:tabs>
          <w:tab w:val="left" w:pos="7170"/>
        </w:tabs>
        <w:rPr>
          <w:lang w:val="en-US"/>
        </w:rPr>
      </w:pPr>
      <w:bookmarkStart w:id="23" w:name="_Toc41290136"/>
      <w:r w:rsidRPr="00887C83">
        <w:rPr>
          <w:lang w:val="en-US"/>
        </w:rPr>
        <w:t>Appendix 3</w:t>
      </w:r>
      <w:bookmarkEnd w:id="23"/>
    </w:p>
    <w:p w14:paraId="1CA25D9C" w14:textId="77777777" w:rsidR="00104AFD" w:rsidRPr="006B093A" w:rsidRDefault="00104AFD" w:rsidP="00CA725F">
      <w:pPr>
        <w:pStyle w:val="Tableau-texte"/>
        <w:rPr>
          <w:lang w:val="en-CA" w:eastAsia="fr-CA"/>
        </w:rPr>
      </w:pPr>
      <w:r w:rsidRPr="006B093A">
        <w:rPr>
          <w:lang w:val="en-CA"/>
        </w:rPr>
        <w:t>Make a list of information and arguments to convince your family members that dumpster diving would be a great activity to do as a family.</w:t>
      </w:r>
    </w:p>
    <w:p w14:paraId="1BEDFB6C" w14:textId="77777777" w:rsidR="00104AFD" w:rsidRPr="006B093A" w:rsidRDefault="00104AFD" w:rsidP="00104AFD">
      <w:pPr>
        <w:pStyle w:val="Consigne-Texte"/>
        <w:numPr>
          <w:ilvl w:val="0"/>
          <w:numId w:val="5"/>
        </w:numPr>
        <w:ind w:left="360"/>
      </w:pPr>
      <w:proofErr w:type="spellStart"/>
      <w:r w:rsidRPr="006B093A">
        <w:t>Your</w:t>
      </w:r>
      <w:proofErr w:type="spellEnd"/>
      <w:r w:rsidRPr="006B093A">
        <w:t xml:space="preserve"> </w:t>
      </w:r>
      <w:proofErr w:type="gramStart"/>
      <w:r w:rsidRPr="006B093A">
        <w:t>intention:</w:t>
      </w:r>
      <w:proofErr w:type="gramEnd"/>
      <w:r w:rsidRPr="006B093A">
        <w:t xml:space="preserve"> To </w:t>
      </w:r>
      <w:proofErr w:type="spellStart"/>
      <w:r w:rsidRPr="006B093A">
        <w:t>convince</w:t>
      </w:r>
      <w:proofErr w:type="spellEnd"/>
    </w:p>
    <w:p w14:paraId="13D3183B" w14:textId="77777777" w:rsidR="00104AFD" w:rsidRPr="006B093A" w:rsidRDefault="00104AFD" w:rsidP="00104AFD">
      <w:pPr>
        <w:pStyle w:val="Consigne-Texte"/>
        <w:numPr>
          <w:ilvl w:val="0"/>
          <w:numId w:val="5"/>
        </w:numPr>
        <w:ind w:left="360"/>
        <w:rPr>
          <w:lang w:val="en-CA"/>
        </w:rPr>
      </w:pPr>
      <w:proofErr w:type="spellStart"/>
      <w:r w:rsidRPr="006B093A">
        <w:t>Your</w:t>
      </w:r>
      <w:proofErr w:type="spellEnd"/>
      <w:r w:rsidRPr="006B093A">
        <w:t xml:space="preserve"> </w:t>
      </w:r>
      <w:proofErr w:type="gramStart"/>
      <w:r w:rsidRPr="006B093A">
        <w:t>audience:</w:t>
      </w:r>
      <w:proofErr w:type="gramEnd"/>
      <w:r w:rsidRPr="006B093A">
        <w:t xml:space="preserve"> Family </w:t>
      </w:r>
      <w:proofErr w:type="spellStart"/>
      <w:r w:rsidRPr="006B093A">
        <w:t>members</w:t>
      </w:r>
      <w:proofErr w:type="spellEnd"/>
    </w:p>
    <w:p w14:paraId="2455598A" w14:textId="77777777" w:rsidR="00104AFD" w:rsidRDefault="00104AFD" w:rsidP="00104AFD">
      <w:pPr>
        <w:pStyle w:val="Consigne-Texte"/>
        <w:numPr>
          <w:ilvl w:val="0"/>
          <w:numId w:val="0"/>
        </w:numPr>
        <w:ind w:left="360" w:hanging="360"/>
        <w:rPr>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5"/>
        <w:gridCol w:w="6245"/>
      </w:tblGrid>
      <w:tr w:rsidR="00104AFD" w14:paraId="1E2F2F77" w14:textId="77777777" w:rsidTr="00887C83">
        <w:tc>
          <w:tcPr>
            <w:tcW w:w="3828" w:type="dxa"/>
          </w:tcPr>
          <w:p w14:paraId="7958CF42" w14:textId="77777777" w:rsidR="00104AFD" w:rsidRDefault="00104AFD" w:rsidP="00B164A7">
            <w:pPr>
              <w:pStyle w:val="Consigne-Texte"/>
              <w:numPr>
                <w:ilvl w:val="0"/>
                <w:numId w:val="0"/>
              </w:numPr>
              <w:rPr>
                <w:lang w:val="en-CA"/>
              </w:rPr>
            </w:pPr>
            <w:proofErr w:type="spellStart"/>
            <w:proofErr w:type="gramStart"/>
            <w:r w:rsidRPr="00E0333F">
              <w:t>When</w:t>
            </w:r>
            <w:proofErr w:type="spellEnd"/>
            <w:r w:rsidRPr="00E0333F">
              <w:t>?</w:t>
            </w:r>
            <w:proofErr w:type="gramEnd"/>
          </w:p>
        </w:tc>
        <w:tc>
          <w:tcPr>
            <w:tcW w:w="6252" w:type="dxa"/>
          </w:tcPr>
          <w:p w14:paraId="5F1405CB" w14:textId="77777777" w:rsidR="00104AFD" w:rsidRDefault="00104AFD" w:rsidP="00B164A7">
            <w:pPr>
              <w:pStyle w:val="Consigne-Texte"/>
              <w:numPr>
                <w:ilvl w:val="0"/>
                <w:numId w:val="0"/>
              </w:numPr>
              <w:rPr>
                <w:lang w:val="en-CA"/>
              </w:rPr>
            </w:pPr>
          </w:p>
        </w:tc>
      </w:tr>
      <w:tr w:rsidR="00104AFD" w14:paraId="2357DFDA" w14:textId="77777777" w:rsidTr="00887C83">
        <w:tc>
          <w:tcPr>
            <w:tcW w:w="3828" w:type="dxa"/>
          </w:tcPr>
          <w:p w14:paraId="133C9F3B" w14:textId="77777777" w:rsidR="00104AFD" w:rsidRDefault="00104AFD" w:rsidP="00B164A7">
            <w:pPr>
              <w:pStyle w:val="Consigne-Texte"/>
              <w:numPr>
                <w:ilvl w:val="0"/>
                <w:numId w:val="0"/>
              </w:numPr>
              <w:rPr>
                <w:lang w:val="en-CA"/>
              </w:rPr>
            </w:pPr>
            <w:proofErr w:type="spellStart"/>
            <w:r w:rsidRPr="00E0333F">
              <w:t>Who</w:t>
            </w:r>
            <w:proofErr w:type="spellEnd"/>
            <w:r w:rsidRPr="00E0333F">
              <w:t xml:space="preserve"> </w:t>
            </w:r>
            <w:proofErr w:type="spellStart"/>
            <w:r w:rsidRPr="00E0333F">
              <w:t>will</w:t>
            </w:r>
            <w:proofErr w:type="spellEnd"/>
            <w:r w:rsidRPr="00E0333F">
              <w:t xml:space="preserve"> </w:t>
            </w:r>
            <w:proofErr w:type="spellStart"/>
            <w:r w:rsidRPr="00E0333F">
              <w:t>be</w:t>
            </w:r>
            <w:proofErr w:type="spellEnd"/>
            <w:r w:rsidRPr="00E0333F">
              <w:t xml:space="preserve"> </w:t>
            </w:r>
            <w:proofErr w:type="spellStart"/>
            <w:proofErr w:type="gramStart"/>
            <w:r w:rsidRPr="00E0333F">
              <w:t>participating</w:t>
            </w:r>
            <w:proofErr w:type="spellEnd"/>
            <w:r w:rsidRPr="00E0333F">
              <w:t>?</w:t>
            </w:r>
            <w:proofErr w:type="gramEnd"/>
          </w:p>
        </w:tc>
        <w:tc>
          <w:tcPr>
            <w:tcW w:w="6252" w:type="dxa"/>
          </w:tcPr>
          <w:p w14:paraId="17B55A5A" w14:textId="77777777" w:rsidR="00104AFD" w:rsidRDefault="00104AFD" w:rsidP="00B164A7">
            <w:pPr>
              <w:pStyle w:val="Consigne-Texte"/>
              <w:numPr>
                <w:ilvl w:val="0"/>
                <w:numId w:val="0"/>
              </w:numPr>
              <w:rPr>
                <w:lang w:val="en-CA"/>
              </w:rPr>
            </w:pPr>
          </w:p>
        </w:tc>
      </w:tr>
      <w:tr w:rsidR="00104AFD" w14:paraId="439D5053" w14:textId="77777777" w:rsidTr="00887C83">
        <w:tc>
          <w:tcPr>
            <w:tcW w:w="3828" w:type="dxa"/>
          </w:tcPr>
          <w:p w14:paraId="7D3367A9" w14:textId="77777777" w:rsidR="00104AFD" w:rsidRDefault="00104AFD" w:rsidP="00B164A7">
            <w:pPr>
              <w:pStyle w:val="Consigne-Texte"/>
              <w:numPr>
                <w:ilvl w:val="0"/>
                <w:numId w:val="0"/>
              </w:numPr>
              <w:rPr>
                <w:lang w:val="en-CA"/>
              </w:rPr>
            </w:pPr>
            <w:proofErr w:type="spellStart"/>
            <w:r w:rsidRPr="00E0333F">
              <w:t>Why</w:t>
            </w:r>
            <w:proofErr w:type="spellEnd"/>
            <w:r w:rsidRPr="00E0333F">
              <w:t xml:space="preserve"> </w:t>
            </w:r>
            <w:proofErr w:type="spellStart"/>
            <w:r w:rsidRPr="00E0333F">
              <w:t>dumpster</w:t>
            </w:r>
            <w:proofErr w:type="spellEnd"/>
            <w:r w:rsidRPr="00E0333F">
              <w:t xml:space="preserve"> </w:t>
            </w:r>
            <w:proofErr w:type="gramStart"/>
            <w:r w:rsidRPr="00E0333F">
              <w:t>dive?</w:t>
            </w:r>
            <w:proofErr w:type="gramEnd"/>
          </w:p>
        </w:tc>
        <w:tc>
          <w:tcPr>
            <w:tcW w:w="6252" w:type="dxa"/>
          </w:tcPr>
          <w:p w14:paraId="381CCAD0" w14:textId="77777777" w:rsidR="00104AFD" w:rsidRDefault="00104AFD" w:rsidP="00B164A7">
            <w:pPr>
              <w:pStyle w:val="Consigne-Texte"/>
              <w:numPr>
                <w:ilvl w:val="0"/>
                <w:numId w:val="0"/>
              </w:numPr>
              <w:rPr>
                <w:lang w:val="en-CA"/>
              </w:rPr>
            </w:pPr>
          </w:p>
        </w:tc>
      </w:tr>
      <w:tr w:rsidR="00104AFD" w:rsidRPr="00590464" w14:paraId="371D3A29" w14:textId="77777777" w:rsidTr="00887C83">
        <w:tc>
          <w:tcPr>
            <w:tcW w:w="3828" w:type="dxa"/>
          </w:tcPr>
          <w:p w14:paraId="051F53ED" w14:textId="77777777" w:rsidR="00104AFD" w:rsidRPr="00E0333F" w:rsidRDefault="00104AFD" w:rsidP="00B164A7">
            <w:pPr>
              <w:pStyle w:val="Consigne-Texte"/>
              <w:numPr>
                <w:ilvl w:val="0"/>
                <w:numId w:val="0"/>
              </w:numPr>
              <w:rPr>
                <w:lang w:val="en-CA"/>
              </w:rPr>
            </w:pPr>
            <w:r w:rsidRPr="00E0333F">
              <w:rPr>
                <w:lang w:val="en-CA"/>
              </w:rPr>
              <w:t>Which dumpster will you dive into? How will you choose the dumpster?</w:t>
            </w:r>
          </w:p>
        </w:tc>
        <w:tc>
          <w:tcPr>
            <w:tcW w:w="6252" w:type="dxa"/>
          </w:tcPr>
          <w:p w14:paraId="1DE3616C" w14:textId="77777777" w:rsidR="00104AFD" w:rsidRDefault="00104AFD" w:rsidP="00B164A7">
            <w:pPr>
              <w:pStyle w:val="Consigne-Texte"/>
              <w:numPr>
                <w:ilvl w:val="0"/>
                <w:numId w:val="0"/>
              </w:numPr>
              <w:rPr>
                <w:lang w:val="en-CA"/>
              </w:rPr>
            </w:pPr>
          </w:p>
        </w:tc>
      </w:tr>
      <w:tr w:rsidR="00104AFD" w:rsidRPr="00590464" w14:paraId="61C1A1E1" w14:textId="77777777" w:rsidTr="00887C83">
        <w:tc>
          <w:tcPr>
            <w:tcW w:w="3828" w:type="dxa"/>
          </w:tcPr>
          <w:p w14:paraId="774D0D22" w14:textId="77777777" w:rsidR="00104AFD" w:rsidRPr="00E0333F" w:rsidRDefault="00104AFD" w:rsidP="00B164A7">
            <w:pPr>
              <w:pStyle w:val="Consigne-Texte"/>
              <w:numPr>
                <w:ilvl w:val="0"/>
                <w:numId w:val="0"/>
              </w:numPr>
              <w:rPr>
                <w:lang w:val="en-CA"/>
              </w:rPr>
            </w:pPr>
            <w:r w:rsidRPr="00E0333F">
              <w:rPr>
                <w:lang w:val="en-CA"/>
              </w:rPr>
              <w:t>What material will you need to dumpster dive safely?</w:t>
            </w:r>
          </w:p>
        </w:tc>
        <w:tc>
          <w:tcPr>
            <w:tcW w:w="6252" w:type="dxa"/>
          </w:tcPr>
          <w:p w14:paraId="61FDD42D" w14:textId="77777777" w:rsidR="00104AFD" w:rsidRDefault="00104AFD" w:rsidP="00B164A7">
            <w:pPr>
              <w:pStyle w:val="Consigne-Texte"/>
              <w:numPr>
                <w:ilvl w:val="0"/>
                <w:numId w:val="0"/>
              </w:numPr>
              <w:rPr>
                <w:lang w:val="en-CA"/>
              </w:rPr>
            </w:pPr>
          </w:p>
        </w:tc>
      </w:tr>
      <w:tr w:rsidR="00104AFD" w:rsidRPr="00590464" w14:paraId="773297F2" w14:textId="77777777" w:rsidTr="00887C83">
        <w:tc>
          <w:tcPr>
            <w:tcW w:w="3828" w:type="dxa"/>
          </w:tcPr>
          <w:p w14:paraId="5C6C2547" w14:textId="77777777" w:rsidR="00104AFD" w:rsidRPr="00FE2495" w:rsidRDefault="00104AFD" w:rsidP="00B164A7">
            <w:pPr>
              <w:pStyle w:val="Consigne-Texte"/>
              <w:numPr>
                <w:ilvl w:val="0"/>
                <w:numId w:val="0"/>
              </w:numPr>
              <w:rPr>
                <w:lang w:val="en-CA"/>
              </w:rPr>
            </w:pPr>
            <w:r w:rsidRPr="00FE2495">
              <w:rPr>
                <w:lang w:val="en-CA"/>
              </w:rPr>
              <w:t>What behavior is accepted when dumpster diving?</w:t>
            </w:r>
          </w:p>
        </w:tc>
        <w:tc>
          <w:tcPr>
            <w:tcW w:w="6252" w:type="dxa"/>
          </w:tcPr>
          <w:p w14:paraId="3BDF0E41" w14:textId="77777777" w:rsidR="00104AFD" w:rsidRDefault="00104AFD" w:rsidP="00B164A7">
            <w:pPr>
              <w:pStyle w:val="Consigne-Texte"/>
              <w:numPr>
                <w:ilvl w:val="0"/>
                <w:numId w:val="0"/>
              </w:numPr>
              <w:rPr>
                <w:lang w:val="en-CA"/>
              </w:rPr>
            </w:pPr>
          </w:p>
        </w:tc>
      </w:tr>
      <w:tr w:rsidR="00104AFD" w14:paraId="75BE349D" w14:textId="77777777" w:rsidTr="00887C83">
        <w:tc>
          <w:tcPr>
            <w:tcW w:w="3828" w:type="dxa"/>
          </w:tcPr>
          <w:p w14:paraId="6AFC11ED" w14:textId="77777777" w:rsidR="00104AFD" w:rsidRDefault="00104AFD" w:rsidP="00B164A7">
            <w:pPr>
              <w:pStyle w:val="Consigne-Texte"/>
              <w:numPr>
                <w:ilvl w:val="0"/>
                <w:numId w:val="0"/>
              </w:numPr>
              <w:rPr>
                <w:lang w:val="en-CA"/>
              </w:rPr>
            </w:pPr>
            <w:proofErr w:type="spellStart"/>
            <w:r w:rsidRPr="00FE2495">
              <w:t>Other</w:t>
            </w:r>
            <w:proofErr w:type="spellEnd"/>
            <w:r w:rsidRPr="00FE2495">
              <w:t xml:space="preserve"> </w:t>
            </w:r>
            <w:proofErr w:type="spellStart"/>
            <w:r w:rsidRPr="00FE2495">
              <w:t>convincing</w:t>
            </w:r>
            <w:proofErr w:type="spellEnd"/>
            <w:r w:rsidRPr="00FE2495">
              <w:t xml:space="preserve"> information</w:t>
            </w:r>
          </w:p>
        </w:tc>
        <w:tc>
          <w:tcPr>
            <w:tcW w:w="6252" w:type="dxa"/>
          </w:tcPr>
          <w:p w14:paraId="6348AA68" w14:textId="77777777" w:rsidR="00104AFD" w:rsidRDefault="00104AFD" w:rsidP="00B164A7">
            <w:pPr>
              <w:pStyle w:val="Consigne-Texte"/>
              <w:numPr>
                <w:ilvl w:val="0"/>
                <w:numId w:val="0"/>
              </w:numPr>
              <w:rPr>
                <w:lang w:val="en-CA"/>
              </w:rPr>
            </w:pPr>
          </w:p>
        </w:tc>
      </w:tr>
    </w:tbl>
    <w:p w14:paraId="1CF56D43" w14:textId="77777777" w:rsidR="00104AFD" w:rsidRPr="00602458" w:rsidRDefault="00104AFD" w:rsidP="00104AFD">
      <w:pPr>
        <w:pStyle w:val="Consigne-Texte"/>
        <w:numPr>
          <w:ilvl w:val="0"/>
          <w:numId w:val="0"/>
        </w:numPr>
        <w:ind w:left="360" w:hanging="360"/>
        <w:rPr>
          <w:lang w:val="en-CA"/>
        </w:rPr>
      </w:pPr>
    </w:p>
    <w:p w14:paraId="0E6D717E" w14:textId="77777777" w:rsidR="00104AFD" w:rsidRPr="00243975" w:rsidRDefault="00104AFD" w:rsidP="00104AFD">
      <w:pPr>
        <w:pStyle w:val="Consigne-Texte"/>
        <w:numPr>
          <w:ilvl w:val="0"/>
          <w:numId w:val="5"/>
        </w:numPr>
        <w:ind w:left="360"/>
        <w:rPr>
          <w:lang w:val="en-CA"/>
        </w:rPr>
      </w:pPr>
      <w:r w:rsidRPr="00605396">
        <w:rPr>
          <w:lang w:val="en-CA"/>
        </w:rPr>
        <w:t xml:space="preserve">Present your arguments to your family members. </w:t>
      </w:r>
      <w:r w:rsidRPr="00243975">
        <w:rPr>
          <w:lang w:val="en-CA"/>
        </w:rPr>
        <w:t>Did you manage to convince them?</w:t>
      </w:r>
    </w:p>
    <w:p w14:paraId="17A7B38F" w14:textId="77777777" w:rsidR="00104AFD" w:rsidRPr="00605396" w:rsidRDefault="00104AFD" w:rsidP="00104AFD">
      <w:pPr>
        <w:pStyle w:val="Consigne-Texte"/>
        <w:numPr>
          <w:ilvl w:val="0"/>
          <w:numId w:val="5"/>
        </w:numPr>
        <w:ind w:left="360"/>
        <w:rPr>
          <w:lang w:val="en-CA"/>
        </w:rPr>
      </w:pPr>
      <w:r w:rsidRPr="00605396">
        <w:rPr>
          <w:lang w:val="en-CA"/>
        </w:rPr>
        <w:t>Share your family members’ reactions with your classmates if you have scheduled online classes with your teacher.</w:t>
      </w:r>
    </w:p>
    <w:p w14:paraId="17A0450D" w14:textId="77777777" w:rsidR="00104AFD" w:rsidRDefault="00104AFD" w:rsidP="00104AFD">
      <w:pPr>
        <w:rPr>
          <w:lang w:val="en-CA"/>
        </w:rPr>
      </w:pPr>
    </w:p>
    <w:p w14:paraId="7A85BDDD" w14:textId="2FA58B44" w:rsidR="00104AFD" w:rsidRPr="00624E0F" w:rsidRDefault="00104AFD" w:rsidP="00104AFD">
      <w:pPr>
        <w:rPr>
          <w:lang w:val="en-CA"/>
        </w:rPr>
      </w:pPr>
    </w:p>
    <w:p w14:paraId="77D1C5B0" w14:textId="77777777" w:rsidR="009E24FA" w:rsidRPr="00624E0F" w:rsidRDefault="009E24FA" w:rsidP="009E24FA">
      <w:pPr>
        <w:rPr>
          <w:lang w:val="en-CA"/>
        </w:rPr>
      </w:pPr>
    </w:p>
    <w:p w14:paraId="4599DB43" w14:textId="77777777" w:rsidR="009E24FA" w:rsidRPr="00624E0F" w:rsidRDefault="009E24FA" w:rsidP="009E24FA">
      <w:pPr>
        <w:rPr>
          <w:lang w:val="en-CA"/>
        </w:rPr>
        <w:sectPr w:rsidR="009E24FA" w:rsidRPr="00624E0F" w:rsidSect="00B164A7">
          <w:pgSz w:w="12240" w:h="15840"/>
          <w:pgMar w:top="1170" w:right="1080" w:bottom="1440" w:left="1080" w:header="615" w:footer="706" w:gutter="0"/>
          <w:cols w:space="708"/>
          <w:docGrid w:linePitch="360"/>
        </w:sectPr>
      </w:pPr>
    </w:p>
    <w:p w14:paraId="3A7D6997" w14:textId="77777777" w:rsidR="00887C83" w:rsidRPr="00BF31BF" w:rsidRDefault="00887C83" w:rsidP="00887C83">
      <w:pPr>
        <w:pStyle w:val="Matire-Premirepage"/>
      </w:pPr>
      <w:r>
        <w:lastRenderedPageBreak/>
        <w:t>Mathématique</w:t>
      </w:r>
    </w:p>
    <w:p w14:paraId="78488DEF" w14:textId="77777777" w:rsidR="00887C83" w:rsidRPr="00BF31BF" w:rsidRDefault="00887C83" w:rsidP="00887C83">
      <w:pPr>
        <w:pStyle w:val="Titredelactivit"/>
        <w:tabs>
          <w:tab w:val="left" w:pos="7170"/>
        </w:tabs>
      </w:pPr>
      <w:bookmarkStart w:id="24" w:name="_Toc41290137"/>
      <w:r>
        <w:t>L'étude d'une fonction</w:t>
      </w:r>
      <w:bookmarkEnd w:id="24"/>
    </w:p>
    <w:p w14:paraId="1279FFFD" w14:textId="77777777" w:rsidR="00887C83" w:rsidRPr="00BF31BF" w:rsidRDefault="00887C83" w:rsidP="00887C83">
      <w:pPr>
        <w:pStyle w:val="Consigne-Titre"/>
      </w:pPr>
      <w:bookmarkStart w:id="25" w:name="_Toc37081813"/>
      <w:bookmarkStart w:id="26" w:name="_Toc41290138"/>
      <w:r w:rsidRPr="00BF31BF">
        <w:t>Consigne</w:t>
      </w:r>
      <w:r>
        <w:t>s</w:t>
      </w:r>
      <w:r w:rsidRPr="00BF31BF">
        <w:t xml:space="preserve"> à l’élève</w:t>
      </w:r>
      <w:bookmarkEnd w:id="25"/>
      <w:bookmarkEnd w:id="26"/>
    </w:p>
    <w:p w14:paraId="6D5E519E" w14:textId="77777777" w:rsidR="00887C83" w:rsidRDefault="00887C83" w:rsidP="00887C83">
      <w:pPr>
        <w:pStyle w:val="Consigne-Texte"/>
        <w:numPr>
          <w:ilvl w:val="0"/>
          <w:numId w:val="5"/>
        </w:numPr>
        <w:ind w:left="360"/>
      </w:pPr>
      <w:r w:rsidRPr="00CC4106">
        <w:t xml:space="preserve">Le fou de </w:t>
      </w:r>
      <w:proofErr w:type="spellStart"/>
      <w:r>
        <w:t>B</w:t>
      </w:r>
      <w:r w:rsidRPr="00CC4106">
        <w:t>assan</w:t>
      </w:r>
      <w:proofErr w:type="spellEnd"/>
      <w:r w:rsidRPr="00CC4106">
        <w:t xml:space="preserve"> est un</w:t>
      </w:r>
      <w:r>
        <w:t xml:space="preserve"> excellent plongeur. Cet</w:t>
      </w:r>
      <w:r w:rsidRPr="00CC4106">
        <w:t xml:space="preserve"> oiseau</w:t>
      </w:r>
      <w:r>
        <w:t xml:space="preserve"> </w:t>
      </w:r>
      <w:r w:rsidRPr="00CC4106">
        <w:t xml:space="preserve">plonge sous l'eau pour </w:t>
      </w:r>
      <w:r>
        <w:t>aller chercher les poissons qui constituent son alimentation</w:t>
      </w:r>
      <w:r w:rsidRPr="00CC4106">
        <w:t xml:space="preserve">. </w:t>
      </w:r>
    </w:p>
    <w:p w14:paraId="566E09E4" w14:textId="77777777" w:rsidR="00887C83" w:rsidRDefault="00887C83" w:rsidP="00887C83">
      <w:pPr>
        <w:pStyle w:val="Consigne-Texte"/>
        <w:numPr>
          <w:ilvl w:val="0"/>
          <w:numId w:val="5"/>
        </w:numPr>
        <w:ind w:left="360"/>
      </w:pPr>
      <w:r w:rsidRPr="00CD6483">
        <w:t xml:space="preserve">Pour cette activité, tu devras </w:t>
      </w:r>
      <w:r>
        <w:t>dans un premier temps, faire</w:t>
      </w:r>
      <w:r w:rsidRPr="00CD6483">
        <w:t xml:space="preserve"> l'étude d'un graphique qui décrit la variation d'altitude d'un </w:t>
      </w:r>
      <w:r>
        <w:t xml:space="preserve">fou de </w:t>
      </w:r>
      <w:proofErr w:type="spellStart"/>
      <w:r>
        <w:t>Bassan</w:t>
      </w:r>
      <w:proofErr w:type="spellEnd"/>
      <w:r w:rsidRPr="00CD6483">
        <w:t xml:space="preserve"> en fonction du temps.</w:t>
      </w:r>
      <w:r>
        <w:t xml:space="preserve"> Pour se faire, tu devras compléter le tableau des « Paramètres à analyser » qui comporte : le domaine, l'image, la croissance, etc. Tu peux t'aider de ressources web à ta disposition telle qu' </w:t>
      </w:r>
      <w:hyperlink r:id="rId35" w:history="1">
        <w:r>
          <w:rPr>
            <w:rStyle w:val="Lienhypertexte"/>
          </w:rPr>
          <w:t>Alloprof</w:t>
        </w:r>
      </w:hyperlink>
      <w:r>
        <w:t xml:space="preserve">. </w:t>
      </w:r>
    </w:p>
    <w:p w14:paraId="567E5475" w14:textId="77777777" w:rsidR="00887C83" w:rsidRPr="00BF31BF" w:rsidRDefault="00887C83" w:rsidP="00887C83">
      <w:pPr>
        <w:pStyle w:val="Consigne-Texte"/>
        <w:numPr>
          <w:ilvl w:val="0"/>
          <w:numId w:val="5"/>
        </w:numPr>
        <w:ind w:left="360"/>
      </w:pPr>
      <w:r>
        <w:t xml:space="preserve">Dans un deuxième temps, tu devras compléter le deuxième tableau en décrivant ce que fait le fou de </w:t>
      </w:r>
      <w:proofErr w:type="spellStart"/>
      <w:r>
        <w:t>Bassan</w:t>
      </w:r>
      <w:proofErr w:type="spellEnd"/>
      <w:r>
        <w:t xml:space="preserve"> selon les intervalles de temps fournis.</w:t>
      </w:r>
    </w:p>
    <w:p w14:paraId="477AE42B" w14:textId="77777777" w:rsidR="00887C83" w:rsidRPr="00BF31BF" w:rsidRDefault="00887C83" w:rsidP="00887C83">
      <w:pPr>
        <w:pStyle w:val="Matriel-Titre"/>
      </w:pPr>
      <w:bookmarkStart w:id="27" w:name="_Toc37081814"/>
      <w:bookmarkStart w:id="28" w:name="_Toc41290139"/>
      <w:r w:rsidRPr="00BF31BF">
        <w:t>Matériel requis</w:t>
      </w:r>
      <w:bookmarkEnd w:id="27"/>
      <w:bookmarkEnd w:id="28"/>
    </w:p>
    <w:p w14:paraId="50903364" w14:textId="77777777" w:rsidR="00887C83" w:rsidRPr="00BF31BF" w:rsidRDefault="00887C83" w:rsidP="00887C83">
      <w:pPr>
        <w:pStyle w:val="Matriel-Texte"/>
      </w:pPr>
      <w:r>
        <w:t>Le graphique et les tableaux fournis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887C83" w:rsidRPr="00BF31BF" w14:paraId="5C59425C" w14:textId="77777777" w:rsidTr="00B164A7">
        <w:tc>
          <w:tcPr>
            <w:tcW w:w="11084" w:type="dxa"/>
            <w:shd w:val="clear" w:color="auto" w:fill="DEEAF6" w:themeFill="accent5" w:themeFillTint="33"/>
            <w:tcMar>
              <w:top w:w="360" w:type="dxa"/>
              <w:left w:w="360" w:type="dxa"/>
              <w:bottom w:w="360" w:type="dxa"/>
              <w:right w:w="360" w:type="dxa"/>
            </w:tcMar>
          </w:tcPr>
          <w:p w14:paraId="47106123" w14:textId="77777777" w:rsidR="00887C83" w:rsidRPr="00BF31BF" w:rsidRDefault="00887C83" w:rsidP="00B164A7">
            <w:pPr>
              <w:pStyle w:val="Tableau-Informationauxparents"/>
            </w:pPr>
            <w:bookmarkStart w:id="29" w:name="_Toc37081815"/>
            <w:bookmarkStart w:id="30" w:name="_Toc41290140"/>
            <w:r w:rsidRPr="00BF31BF">
              <w:t>Information aux parents</w:t>
            </w:r>
            <w:bookmarkEnd w:id="29"/>
            <w:bookmarkEnd w:id="30"/>
          </w:p>
          <w:p w14:paraId="5A6B6570" w14:textId="77777777" w:rsidR="00887C83" w:rsidRPr="00BF31BF" w:rsidRDefault="00887C83" w:rsidP="00B164A7">
            <w:pPr>
              <w:pStyle w:val="Tableau-titre"/>
            </w:pPr>
            <w:r w:rsidRPr="00BF31BF">
              <w:t>À propos de l’activité</w:t>
            </w:r>
          </w:p>
          <w:p w14:paraId="651F5ED7" w14:textId="77777777" w:rsidR="00887C83" w:rsidRPr="00BF31BF" w:rsidRDefault="00887C83" w:rsidP="00B164A7">
            <w:pPr>
              <w:pStyle w:val="Tableau-texte"/>
            </w:pPr>
            <w:r w:rsidRPr="00BF31BF">
              <w:t>Votre enfant s’exercera à :</w:t>
            </w:r>
          </w:p>
          <w:p w14:paraId="7F86402F" w14:textId="77777777" w:rsidR="00887C83" w:rsidRPr="00BF31BF" w:rsidRDefault="00887C83" w:rsidP="00B164A7">
            <w:pPr>
              <w:pStyle w:val="Tableau-Liste"/>
            </w:pPr>
            <w:r>
              <w:t>Faire l'étude d'un graphique et être en mesure de lire une situation à partir d'une représentation graphique.</w:t>
            </w:r>
          </w:p>
        </w:tc>
      </w:tr>
    </w:tbl>
    <w:p w14:paraId="6753A3DA" w14:textId="6F7C3171" w:rsidR="00887C83" w:rsidRPr="00BF31BF" w:rsidRDefault="007B46B8" w:rsidP="00887C83">
      <w:pPr>
        <w:pStyle w:val="Crdit"/>
      </w:pPr>
      <w:r>
        <w:t>Source</w:t>
      </w:r>
      <w:r w:rsidR="00887C83" w:rsidRPr="00BF31BF">
        <w:t xml:space="preserve"> : Activité proposée par </w:t>
      </w:r>
      <w:r w:rsidR="00887C83">
        <w:t>Jean-François Soucy</w:t>
      </w:r>
      <w:r w:rsidR="00E71E46">
        <w:t xml:space="preserve"> de l’</w:t>
      </w:r>
      <w:r w:rsidR="00887C83">
        <w:t>Université Laval</w:t>
      </w:r>
      <w:r w:rsidR="00E71E46">
        <w:t>.</w:t>
      </w:r>
    </w:p>
    <w:p w14:paraId="0EC1D9A2" w14:textId="77777777" w:rsidR="00887C83" w:rsidRPr="00BF31BF" w:rsidRDefault="00887C83" w:rsidP="00887C83">
      <w:pPr>
        <w:pStyle w:val="Crdit"/>
      </w:pPr>
      <w:r w:rsidRPr="00BF31BF">
        <w:br w:type="page"/>
      </w:r>
    </w:p>
    <w:p w14:paraId="3DC6E3DC" w14:textId="77777777" w:rsidR="00887C83" w:rsidRDefault="00887C83" w:rsidP="00887C83">
      <w:pPr>
        <w:pStyle w:val="Matire-Premirepage"/>
      </w:pPr>
      <w:r>
        <w:lastRenderedPageBreak/>
        <w:t>Mathématique</w:t>
      </w:r>
    </w:p>
    <w:p w14:paraId="122037C1" w14:textId="77777777" w:rsidR="00887C83" w:rsidRDefault="00887C83" w:rsidP="00887C83">
      <w:pPr>
        <w:pStyle w:val="Titredelactivit"/>
        <w:tabs>
          <w:tab w:val="left" w:pos="7170"/>
        </w:tabs>
      </w:pPr>
      <w:bookmarkStart w:id="31" w:name="_Toc37081816"/>
      <w:bookmarkStart w:id="32" w:name="_Toc41290141"/>
      <w:r>
        <w:t xml:space="preserve">Annexe – </w:t>
      </w:r>
      <w:bookmarkEnd w:id="31"/>
      <w:r>
        <w:t>L'étude d'un graphique</w:t>
      </w:r>
      <w:bookmarkEnd w:id="32"/>
    </w:p>
    <w:tbl>
      <w:tblPr>
        <w:tblStyle w:val="Grilledutableau"/>
        <w:tblW w:w="0" w:type="auto"/>
        <w:tblLook w:val="04A0" w:firstRow="1" w:lastRow="0" w:firstColumn="1" w:lastColumn="0" w:noHBand="0" w:noVBand="1"/>
      </w:tblPr>
      <w:tblGrid>
        <w:gridCol w:w="10070"/>
      </w:tblGrid>
      <w:tr w:rsidR="00E71E46" w14:paraId="6A9BA251" w14:textId="77777777" w:rsidTr="00E71E46">
        <w:tc>
          <w:tcPr>
            <w:tcW w:w="10070" w:type="dxa"/>
          </w:tcPr>
          <w:p w14:paraId="54C6D30E" w14:textId="36E24A3E" w:rsidR="00E71E46" w:rsidRDefault="00E71E46" w:rsidP="002C3A93">
            <w:pPr>
              <w:pStyle w:val="Sansinterligne"/>
            </w:pPr>
            <w:r w:rsidRPr="00CD6483">
              <w:rPr>
                <w:noProof/>
              </w:rPr>
              <w:drawing>
                <wp:inline distT="0" distB="0" distL="0" distR="0" wp14:anchorId="224704DE" wp14:editId="1992720C">
                  <wp:extent cx="6368715" cy="3296653"/>
                  <wp:effectExtent l="0" t="0" r="6985" b="18415"/>
                  <wp:docPr id="3" name="Graphique 3">
                    <a:extLst xmlns:a="http://schemas.openxmlformats.org/drawingml/2006/main">
                      <a:ext uri="{FF2B5EF4-FFF2-40B4-BE49-F238E27FC236}">
                        <a16:creationId xmlns:a16="http://schemas.microsoft.com/office/drawing/2014/main" id="{4BC3D221-6533-3940-8E01-B152EEC7FD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tc>
      </w:tr>
    </w:tbl>
    <w:p w14:paraId="7907AFDE" w14:textId="77777777" w:rsidR="002C3A93" w:rsidRPr="002C3A93" w:rsidRDefault="002C3A93" w:rsidP="002C3A93">
      <w:pPr>
        <w:pStyle w:val="Sansinterligne"/>
      </w:pPr>
    </w:p>
    <w:p w14:paraId="36F2BFCD" w14:textId="2A38B246" w:rsidR="00887C83" w:rsidRDefault="00887C83" w:rsidP="002C3A93">
      <w:pPr>
        <w:pStyle w:val="Sansinterligne"/>
      </w:pPr>
    </w:p>
    <w:p w14:paraId="19B4E189" w14:textId="77777777" w:rsidR="00887C83" w:rsidRDefault="00887C83" w:rsidP="00887C83">
      <w:pPr>
        <w:pStyle w:val="Consigne-Texte"/>
        <w:numPr>
          <w:ilvl w:val="0"/>
          <w:numId w:val="0"/>
        </w:numPr>
        <w:ind w:left="360" w:hanging="360"/>
        <w:rPr>
          <w:lang w:eastAsia="fr-CA"/>
        </w:rPr>
      </w:pPr>
    </w:p>
    <w:tbl>
      <w:tblPr>
        <w:tblpPr w:leftFromText="141" w:rightFromText="141" w:vertAnchor="text" w:tblpY="1"/>
        <w:tblOverlap w:val="never"/>
        <w:tblW w:w="4411" w:type="dxa"/>
        <w:tblCellMar>
          <w:left w:w="70" w:type="dxa"/>
          <w:right w:w="70" w:type="dxa"/>
        </w:tblCellMar>
        <w:tblLook w:val="04A0" w:firstRow="1" w:lastRow="0" w:firstColumn="1" w:lastColumn="0" w:noHBand="0" w:noVBand="1"/>
      </w:tblPr>
      <w:tblGrid>
        <w:gridCol w:w="2727"/>
        <w:gridCol w:w="1684"/>
      </w:tblGrid>
      <w:tr w:rsidR="00887C83" w:rsidRPr="009C43C6" w14:paraId="4099D0A2" w14:textId="77777777" w:rsidTr="00B164A7">
        <w:trPr>
          <w:trHeight w:val="708"/>
        </w:trPr>
        <w:tc>
          <w:tcPr>
            <w:tcW w:w="2727" w:type="dxa"/>
            <w:tcBorders>
              <w:top w:val="single" w:sz="8" w:space="0" w:color="auto"/>
              <w:left w:val="single" w:sz="8" w:space="0" w:color="auto"/>
              <w:bottom w:val="single" w:sz="8" w:space="0" w:color="auto"/>
              <w:right w:val="single" w:sz="4" w:space="0" w:color="auto"/>
            </w:tcBorders>
            <w:shd w:val="clear" w:color="000000" w:fill="8EA9DB"/>
            <w:noWrap/>
            <w:vAlign w:val="center"/>
            <w:hideMark/>
          </w:tcPr>
          <w:p w14:paraId="4B3CF1E0" w14:textId="77777777" w:rsidR="00887C83" w:rsidRPr="009C43C6" w:rsidRDefault="00887C83" w:rsidP="00B164A7">
            <w:pPr>
              <w:rPr>
                <w:lang w:val="fr-CA"/>
              </w:rPr>
            </w:pPr>
            <w:r w:rsidRPr="009C43C6">
              <w:rPr>
                <w:lang w:val="fr-CA"/>
              </w:rPr>
              <w:t>Paramètres à analyser</w:t>
            </w:r>
          </w:p>
        </w:tc>
        <w:tc>
          <w:tcPr>
            <w:tcW w:w="1684" w:type="dxa"/>
            <w:tcBorders>
              <w:top w:val="single" w:sz="8" w:space="0" w:color="auto"/>
              <w:left w:val="nil"/>
              <w:bottom w:val="single" w:sz="8" w:space="0" w:color="auto"/>
              <w:right w:val="single" w:sz="8" w:space="0" w:color="auto"/>
            </w:tcBorders>
            <w:shd w:val="clear" w:color="000000" w:fill="8EA9DB"/>
            <w:noWrap/>
            <w:vAlign w:val="center"/>
            <w:hideMark/>
          </w:tcPr>
          <w:p w14:paraId="7C18058C" w14:textId="77777777" w:rsidR="00887C83" w:rsidRPr="009C43C6" w:rsidRDefault="00887C83" w:rsidP="00B164A7">
            <w:pPr>
              <w:rPr>
                <w:lang w:val="fr-CA"/>
              </w:rPr>
            </w:pPr>
            <w:r w:rsidRPr="009C43C6">
              <w:rPr>
                <w:lang w:val="fr-CA"/>
              </w:rPr>
              <w:t>Réponses</w:t>
            </w:r>
          </w:p>
        </w:tc>
      </w:tr>
      <w:tr w:rsidR="00887C83" w:rsidRPr="009C43C6" w14:paraId="7AF9D447" w14:textId="77777777" w:rsidTr="00B164A7">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67E5AB98" w14:textId="77777777" w:rsidR="00887C83" w:rsidRPr="009C43C6" w:rsidRDefault="00887C83" w:rsidP="00B164A7">
            <w:pPr>
              <w:rPr>
                <w:lang w:val="fr-CA"/>
              </w:rPr>
            </w:pPr>
            <w:r w:rsidRPr="009C43C6">
              <w:rPr>
                <w:lang w:val="fr-CA"/>
              </w:rPr>
              <w:t>Domaine :</w:t>
            </w:r>
          </w:p>
        </w:tc>
        <w:tc>
          <w:tcPr>
            <w:tcW w:w="1684" w:type="dxa"/>
            <w:tcBorders>
              <w:top w:val="nil"/>
              <w:left w:val="nil"/>
              <w:bottom w:val="single" w:sz="4" w:space="0" w:color="auto"/>
              <w:right w:val="single" w:sz="8" w:space="0" w:color="auto"/>
            </w:tcBorders>
            <w:shd w:val="clear" w:color="auto" w:fill="auto"/>
            <w:noWrap/>
            <w:vAlign w:val="bottom"/>
            <w:hideMark/>
          </w:tcPr>
          <w:p w14:paraId="70F4D0C4" w14:textId="77777777" w:rsidR="00887C83" w:rsidRPr="009C43C6" w:rsidRDefault="00887C83" w:rsidP="00B164A7">
            <w:pPr>
              <w:rPr>
                <w:lang w:val="fr-CA"/>
              </w:rPr>
            </w:pPr>
            <w:r w:rsidRPr="009C43C6">
              <w:rPr>
                <w:lang w:val="fr-CA"/>
              </w:rPr>
              <w:t> </w:t>
            </w:r>
          </w:p>
        </w:tc>
      </w:tr>
      <w:tr w:rsidR="00887C83" w:rsidRPr="009C43C6" w14:paraId="773008FD" w14:textId="77777777" w:rsidTr="00B164A7">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5D51A958" w14:textId="77777777" w:rsidR="00887C83" w:rsidRPr="009C43C6" w:rsidRDefault="00887C83" w:rsidP="00B164A7">
            <w:pPr>
              <w:rPr>
                <w:lang w:val="fr-CA"/>
              </w:rPr>
            </w:pPr>
            <w:r w:rsidRPr="009C43C6">
              <w:rPr>
                <w:lang w:val="fr-CA"/>
              </w:rPr>
              <w:t>Image :</w:t>
            </w:r>
          </w:p>
        </w:tc>
        <w:tc>
          <w:tcPr>
            <w:tcW w:w="1684" w:type="dxa"/>
            <w:tcBorders>
              <w:top w:val="nil"/>
              <w:left w:val="nil"/>
              <w:bottom w:val="single" w:sz="4" w:space="0" w:color="auto"/>
              <w:right w:val="single" w:sz="8" w:space="0" w:color="auto"/>
            </w:tcBorders>
            <w:shd w:val="clear" w:color="auto" w:fill="auto"/>
            <w:noWrap/>
            <w:vAlign w:val="bottom"/>
            <w:hideMark/>
          </w:tcPr>
          <w:p w14:paraId="20DA710F" w14:textId="77777777" w:rsidR="00887C83" w:rsidRPr="009C43C6" w:rsidRDefault="00887C83" w:rsidP="00B164A7">
            <w:pPr>
              <w:rPr>
                <w:lang w:val="fr-CA"/>
              </w:rPr>
            </w:pPr>
            <w:r w:rsidRPr="009C43C6">
              <w:rPr>
                <w:lang w:val="fr-CA"/>
              </w:rPr>
              <w:t> </w:t>
            </w:r>
          </w:p>
        </w:tc>
      </w:tr>
      <w:tr w:rsidR="00887C83" w:rsidRPr="009C43C6" w14:paraId="457A2BA2" w14:textId="77777777" w:rsidTr="00B164A7">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08D5C920" w14:textId="77777777" w:rsidR="00887C83" w:rsidRPr="009C43C6" w:rsidRDefault="00887C83" w:rsidP="00B164A7">
            <w:pPr>
              <w:rPr>
                <w:lang w:val="fr-CA"/>
              </w:rPr>
            </w:pPr>
            <w:r w:rsidRPr="009C43C6">
              <w:rPr>
                <w:lang w:val="fr-CA"/>
              </w:rPr>
              <w:t>Croissance :</w:t>
            </w:r>
          </w:p>
        </w:tc>
        <w:tc>
          <w:tcPr>
            <w:tcW w:w="1684" w:type="dxa"/>
            <w:tcBorders>
              <w:top w:val="nil"/>
              <w:left w:val="nil"/>
              <w:bottom w:val="single" w:sz="4" w:space="0" w:color="auto"/>
              <w:right w:val="single" w:sz="8" w:space="0" w:color="auto"/>
            </w:tcBorders>
            <w:shd w:val="clear" w:color="auto" w:fill="auto"/>
            <w:noWrap/>
            <w:vAlign w:val="bottom"/>
            <w:hideMark/>
          </w:tcPr>
          <w:p w14:paraId="0C9183CE" w14:textId="77777777" w:rsidR="00887C83" w:rsidRPr="009C43C6" w:rsidRDefault="00887C83" w:rsidP="00B164A7">
            <w:pPr>
              <w:rPr>
                <w:lang w:val="fr-CA"/>
              </w:rPr>
            </w:pPr>
            <w:r w:rsidRPr="009C43C6">
              <w:rPr>
                <w:lang w:val="fr-CA"/>
              </w:rPr>
              <w:t> </w:t>
            </w:r>
          </w:p>
        </w:tc>
      </w:tr>
      <w:tr w:rsidR="00887C83" w:rsidRPr="009C43C6" w14:paraId="55044073" w14:textId="77777777" w:rsidTr="00B164A7">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7AE8CFB9" w14:textId="77777777" w:rsidR="00887C83" w:rsidRPr="009C43C6" w:rsidRDefault="00887C83" w:rsidP="00B164A7">
            <w:pPr>
              <w:rPr>
                <w:lang w:val="fr-CA"/>
              </w:rPr>
            </w:pPr>
            <w:r w:rsidRPr="009C43C6">
              <w:rPr>
                <w:lang w:val="fr-CA"/>
              </w:rPr>
              <w:t>Décroissance :</w:t>
            </w:r>
          </w:p>
        </w:tc>
        <w:tc>
          <w:tcPr>
            <w:tcW w:w="1684" w:type="dxa"/>
            <w:tcBorders>
              <w:top w:val="nil"/>
              <w:left w:val="nil"/>
              <w:bottom w:val="single" w:sz="4" w:space="0" w:color="auto"/>
              <w:right w:val="single" w:sz="8" w:space="0" w:color="auto"/>
            </w:tcBorders>
            <w:shd w:val="clear" w:color="auto" w:fill="auto"/>
            <w:noWrap/>
            <w:vAlign w:val="bottom"/>
            <w:hideMark/>
          </w:tcPr>
          <w:p w14:paraId="5075DF4C" w14:textId="77777777" w:rsidR="00887C83" w:rsidRPr="009C43C6" w:rsidRDefault="00887C83" w:rsidP="00B164A7">
            <w:pPr>
              <w:rPr>
                <w:lang w:val="fr-CA"/>
              </w:rPr>
            </w:pPr>
            <w:r w:rsidRPr="009C43C6">
              <w:rPr>
                <w:lang w:val="fr-CA"/>
              </w:rPr>
              <w:t> </w:t>
            </w:r>
          </w:p>
        </w:tc>
      </w:tr>
      <w:tr w:rsidR="00887C83" w:rsidRPr="009C43C6" w14:paraId="546555D8" w14:textId="77777777" w:rsidTr="00B164A7">
        <w:trPr>
          <w:trHeight w:val="344"/>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1F294D74" w14:textId="77777777" w:rsidR="00887C83" w:rsidRPr="009C43C6" w:rsidRDefault="00887C83" w:rsidP="00B164A7">
            <w:pPr>
              <w:rPr>
                <w:lang w:val="fr-CA"/>
              </w:rPr>
            </w:pPr>
            <w:r w:rsidRPr="009C43C6">
              <w:rPr>
                <w:lang w:val="fr-CA"/>
              </w:rPr>
              <w:t>Maximum :</w:t>
            </w:r>
          </w:p>
        </w:tc>
        <w:tc>
          <w:tcPr>
            <w:tcW w:w="1684" w:type="dxa"/>
            <w:tcBorders>
              <w:top w:val="nil"/>
              <w:left w:val="nil"/>
              <w:bottom w:val="single" w:sz="4" w:space="0" w:color="auto"/>
              <w:right w:val="single" w:sz="8" w:space="0" w:color="auto"/>
            </w:tcBorders>
            <w:shd w:val="clear" w:color="auto" w:fill="auto"/>
            <w:noWrap/>
            <w:vAlign w:val="bottom"/>
            <w:hideMark/>
          </w:tcPr>
          <w:p w14:paraId="0E8D0E2C" w14:textId="77777777" w:rsidR="00887C83" w:rsidRPr="009C43C6" w:rsidRDefault="00887C83" w:rsidP="00B164A7">
            <w:pPr>
              <w:rPr>
                <w:lang w:val="fr-CA"/>
              </w:rPr>
            </w:pPr>
            <w:r w:rsidRPr="009C43C6">
              <w:rPr>
                <w:lang w:val="fr-CA"/>
              </w:rPr>
              <w:t> </w:t>
            </w:r>
          </w:p>
        </w:tc>
      </w:tr>
      <w:tr w:rsidR="00887C83" w:rsidRPr="009C43C6" w14:paraId="0D59C37B" w14:textId="77777777" w:rsidTr="00B164A7">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4E9B3195" w14:textId="77777777" w:rsidR="00887C83" w:rsidRPr="009C43C6" w:rsidRDefault="00887C83" w:rsidP="00B164A7">
            <w:pPr>
              <w:rPr>
                <w:lang w:val="fr-CA"/>
              </w:rPr>
            </w:pPr>
            <w:r w:rsidRPr="009C43C6">
              <w:rPr>
                <w:lang w:val="fr-CA"/>
              </w:rPr>
              <w:t>Minimum :</w:t>
            </w:r>
          </w:p>
        </w:tc>
        <w:tc>
          <w:tcPr>
            <w:tcW w:w="1684" w:type="dxa"/>
            <w:tcBorders>
              <w:top w:val="nil"/>
              <w:left w:val="nil"/>
              <w:bottom w:val="single" w:sz="4" w:space="0" w:color="auto"/>
              <w:right w:val="single" w:sz="8" w:space="0" w:color="auto"/>
            </w:tcBorders>
            <w:shd w:val="clear" w:color="auto" w:fill="auto"/>
            <w:noWrap/>
            <w:vAlign w:val="bottom"/>
            <w:hideMark/>
          </w:tcPr>
          <w:p w14:paraId="32CA1378" w14:textId="77777777" w:rsidR="00887C83" w:rsidRPr="009C43C6" w:rsidRDefault="00887C83" w:rsidP="00B164A7">
            <w:pPr>
              <w:rPr>
                <w:lang w:val="fr-CA"/>
              </w:rPr>
            </w:pPr>
            <w:r w:rsidRPr="009C43C6">
              <w:rPr>
                <w:lang w:val="fr-CA"/>
              </w:rPr>
              <w:t> </w:t>
            </w:r>
          </w:p>
        </w:tc>
      </w:tr>
      <w:tr w:rsidR="00887C83" w:rsidRPr="009C43C6" w14:paraId="6DA714D3" w14:textId="77777777" w:rsidTr="00B164A7">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47ACF3D7" w14:textId="77777777" w:rsidR="00887C83" w:rsidRPr="009C43C6" w:rsidRDefault="00887C83" w:rsidP="00B164A7">
            <w:pPr>
              <w:rPr>
                <w:lang w:val="fr-CA"/>
              </w:rPr>
            </w:pPr>
            <w:r w:rsidRPr="009C43C6">
              <w:rPr>
                <w:lang w:val="fr-CA"/>
              </w:rPr>
              <w:t>Zéros de la fonction :</w:t>
            </w:r>
          </w:p>
        </w:tc>
        <w:tc>
          <w:tcPr>
            <w:tcW w:w="1684" w:type="dxa"/>
            <w:tcBorders>
              <w:top w:val="nil"/>
              <w:left w:val="nil"/>
              <w:bottom w:val="single" w:sz="4" w:space="0" w:color="auto"/>
              <w:right w:val="single" w:sz="8" w:space="0" w:color="auto"/>
            </w:tcBorders>
            <w:shd w:val="clear" w:color="auto" w:fill="auto"/>
            <w:noWrap/>
            <w:vAlign w:val="bottom"/>
            <w:hideMark/>
          </w:tcPr>
          <w:p w14:paraId="511354BF" w14:textId="77777777" w:rsidR="00887C83" w:rsidRPr="009C43C6" w:rsidRDefault="00887C83" w:rsidP="00B164A7">
            <w:pPr>
              <w:rPr>
                <w:lang w:val="fr-CA"/>
              </w:rPr>
            </w:pPr>
            <w:r w:rsidRPr="009C43C6">
              <w:rPr>
                <w:lang w:val="fr-CA"/>
              </w:rPr>
              <w:t> </w:t>
            </w:r>
          </w:p>
        </w:tc>
      </w:tr>
      <w:tr w:rsidR="00887C83" w:rsidRPr="009C43C6" w14:paraId="6DFD0D79" w14:textId="77777777" w:rsidTr="00B164A7">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3DD6E301" w14:textId="77777777" w:rsidR="00887C83" w:rsidRPr="009C43C6" w:rsidRDefault="00887C83" w:rsidP="00B164A7">
            <w:pPr>
              <w:rPr>
                <w:lang w:val="fr-CA"/>
              </w:rPr>
            </w:pPr>
            <w:r w:rsidRPr="009C43C6">
              <w:rPr>
                <w:lang w:val="fr-CA"/>
              </w:rPr>
              <w:t>Ordonnée à l'origine :</w:t>
            </w:r>
          </w:p>
        </w:tc>
        <w:tc>
          <w:tcPr>
            <w:tcW w:w="1684" w:type="dxa"/>
            <w:tcBorders>
              <w:top w:val="nil"/>
              <w:left w:val="nil"/>
              <w:bottom w:val="single" w:sz="4" w:space="0" w:color="auto"/>
              <w:right w:val="single" w:sz="8" w:space="0" w:color="auto"/>
            </w:tcBorders>
            <w:shd w:val="clear" w:color="auto" w:fill="auto"/>
            <w:noWrap/>
            <w:vAlign w:val="bottom"/>
            <w:hideMark/>
          </w:tcPr>
          <w:p w14:paraId="77CF7D0B" w14:textId="77777777" w:rsidR="00887C83" w:rsidRPr="009C43C6" w:rsidRDefault="00887C83" w:rsidP="00B164A7">
            <w:pPr>
              <w:rPr>
                <w:lang w:val="fr-CA"/>
              </w:rPr>
            </w:pPr>
            <w:r w:rsidRPr="009C43C6">
              <w:rPr>
                <w:lang w:val="fr-CA"/>
              </w:rPr>
              <w:t> </w:t>
            </w:r>
          </w:p>
        </w:tc>
      </w:tr>
      <w:tr w:rsidR="00887C83" w:rsidRPr="009C43C6" w14:paraId="4F2F0ACD" w14:textId="77777777" w:rsidTr="00B164A7">
        <w:trPr>
          <w:trHeight w:val="323"/>
        </w:trPr>
        <w:tc>
          <w:tcPr>
            <w:tcW w:w="2727" w:type="dxa"/>
            <w:tcBorders>
              <w:top w:val="nil"/>
              <w:left w:val="single" w:sz="8" w:space="0" w:color="auto"/>
              <w:bottom w:val="single" w:sz="4" w:space="0" w:color="auto"/>
              <w:right w:val="single" w:sz="4" w:space="0" w:color="auto"/>
            </w:tcBorders>
            <w:shd w:val="clear" w:color="auto" w:fill="auto"/>
            <w:noWrap/>
            <w:vAlign w:val="bottom"/>
            <w:hideMark/>
          </w:tcPr>
          <w:p w14:paraId="1FFACC2D" w14:textId="77777777" w:rsidR="00887C83" w:rsidRPr="009C43C6" w:rsidRDefault="00887C83" w:rsidP="00B164A7">
            <w:pPr>
              <w:rPr>
                <w:lang w:val="fr-CA"/>
              </w:rPr>
            </w:pPr>
            <w:r w:rsidRPr="009C43C6">
              <w:rPr>
                <w:lang w:val="fr-CA"/>
              </w:rPr>
              <w:t>Positive :</w:t>
            </w:r>
          </w:p>
        </w:tc>
        <w:tc>
          <w:tcPr>
            <w:tcW w:w="1684" w:type="dxa"/>
            <w:tcBorders>
              <w:top w:val="nil"/>
              <w:left w:val="nil"/>
              <w:bottom w:val="single" w:sz="4" w:space="0" w:color="auto"/>
              <w:right w:val="single" w:sz="8" w:space="0" w:color="auto"/>
            </w:tcBorders>
            <w:shd w:val="clear" w:color="auto" w:fill="auto"/>
            <w:noWrap/>
            <w:vAlign w:val="bottom"/>
            <w:hideMark/>
          </w:tcPr>
          <w:p w14:paraId="73779F81" w14:textId="77777777" w:rsidR="00887C83" w:rsidRPr="009C43C6" w:rsidRDefault="00887C83" w:rsidP="00B164A7">
            <w:pPr>
              <w:rPr>
                <w:lang w:val="fr-CA"/>
              </w:rPr>
            </w:pPr>
            <w:r w:rsidRPr="009C43C6">
              <w:rPr>
                <w:lang w:val="fr-CA"/>
              </w:rPr>
              <w:t> </w:t>
            </w:r>
          </w:p>
        </w:tc>
      </w:tr>
      <w:tr w:rsidR="00887C83" w:rsidRPr="009C43C6" w14:paraId="63B25BD2" w14:textId="77777777" w:rsidTr="00B164A7">
        <w:trPr>
          <w:trHeight w:val="344"/>
        </w:trPr>
        <w:tc>
          <w:tcPr>
            <w:tcW w:w="2727" w:type="dxa"/>
            <w:tcBorders>
              <w:top w:val="nil"/>
              <w:left w:val="single" w:sz="8" w:space="0" w:color="auto"/>
              <w:bottom w:val="single" w:sz="8" w:space="0" w:color="auto"/>
              <w:right w:val="single" w:sz="4" w:space="0" w:color="auto"/>
            </w:tcBorders>
            <w:shd w:val="clear" w:color="auto" w:fill="auto"/>
            <w:noWrap/>
            <w:vAlign w:val="bottom"/>
            <w:hideMark/>
          </w:tcPr>
          <w:p w14:paraId="5ABE4CE3" w14:textId="77777777" w:rsidR="00887C83" w:rsidRPr="009C43C6" w:rsidRDefault="00887C83" w:rsidP="00B164A7">
            <w:pPr>
              <w:rPr>
                <w:lang w:val="fr-CA"/>
              </w:rPr>
            </w:pPr>
            <w:r w:rsidRPr="009C43C6">
              <w:rPr>
                <w:lang w:val="fr-CA"/>
              </w:rPr>
              <w:t>Négative :</w:t>
            </w:r>
          </w:p>
        </w:tc>
        <w:tc>
          <w:tcPr>
            <w:tcW w:w="1684" w:type="dxa"/>
            <w:tcBorders>
              <w:top w:val="nil"/>
              <w:left w:val="nil"/>
              <w:bottom w:val="single" w:sz="8" w:space="0" w:color="auto"/>
              <w:right w:val="single" w:sz="8" w:space="0" w:color="auto"/>
            </w:tcBorders>
            <w:shd w:val="clear" w:color="auto" w:fill="auto"/>
            <w:noWrap/>
            <w:vAlign w:val="bottom"/>
            <w:hideMark/>
          </w:tcPr>
          <w:p w14:paraId="51988851" w14:textId="77777777" w:rsidR="00887C83" w:rsidRPr="009C43C6" w:rsidRDefault="00887C83" w:rsidP="00B164A7">
            <w:pPr>
              <w:rPr>
                <w:lang w:val="fr-CA"/>
              </w:rPr>
            </w:pPr>
            <w:r w:rsidRPr="009C43C6">
              <w:rPr>
                <w:lang w:val="fr-CA"/>
              </w:rPr>
              <w:t> </w:t>
            </w:r>
          </w:p>
        </w:tc>
      </w:tr>
    </w:tbl>
    <w:tbl>
      <w:tblPr>
        <w:tblpPr w:leftFromText="141" w:rightFromText="141" w:vertAnchor="text" w:horzAnchor="margin" w:tblpXSpec="right" w:tblpY="18"/>
        <w:tblW w:w="5149" w:type="dxa"/>
        <w:tblCellMar>
          <w:left w:w="70" w:type="dxa"/>
          <w:right w:w="70" w:type="dxa"/>
        </w:tblCellMar>
        <w:tblLook w:val="04A0" w:firstRow="1" w:lastRow="0" w:firstColumn="1" w:lastColumn="0" w:noHBand="0" w:noVBand="1"/>
      </w:tblPr>
      <w:tblGrid>
        <w:gridCol w:w="1994"/>
        <w:gridCol w:w="3155"/>
      </w:tblGrid>
      <w:tr w:rsidR="00887C83" w:rsidRPr="009C43C6" w14:paraId="2F42DC62" w14:textId="77777777" w:rsidTr="00B164A7">
        <w:trPr>
          <w:trHeight w:val="703"/>
        </w:trPr>
        <w:tc>
          <w:tcPr>
            <w:tcW w:w="1994" w:type="dxa"/>
            <w:tcBorders>
              <w:top w:val="single" w:sz="8" w:space="0" w:color="auto"/>
              <w:left w:val="single" w:sz="8" w:space="0" w:color="auto"/>
              <w:bottom w:val="single" w:sz="8" w:space="0" w:color="auto"/>
              <w:right w:val="single" w:sz="4" w:space="0" w:color="auto"/>
            </w:tcBorders>
            <w:shd w:val="clear" w:color="000000" w:fill="8EA9DB"/>
            <w:vAlign w:val="center"/>
            <w:hideMark/>
          </w:tcPr>
          <w:p w14:paraId="4C7983AB" w14:textId="77777777" w:rsidR="00887C83" w:rsidRPr="009C43C6" w:rsidRDefault="00887C83" w:rsidP="00B164A7">
            <w:pPr>
              <w:rPr>
                <w:lang w:val="fr-CA"/>
              </w:rPr>
            </w:pPr>
            <w:r w:rsidRPr="009C43C6">
              <w:rPr>
                <w:lang w:val="fr-CA"/>
              </w:rPr>
              <w:t>Intervalles de temps (s)</w:t>
            </w:r>
          </w:p>
        </w:tc>
        <w:tc>
          <w:tcPr>
            <w:tcW w:w="3155" w:type="dxa"/>
            <w:tcBorders>
              <w:top w:val="single" w:sz="8" w:space="0" w:color="auto"/>
              <w:left w:val="nil"/>
              <w:bottom w:val="single" w:sz="8" w:space="0" w:color="auto"/>
              <w:right w:val="single" w:sz="8" w:space="0" w:color="auto"/>
            </w:tcBorders>
            <w:shd w:val="clear" w:color="000000" w:fill="8EA9DB"/>
            <w:noWrap/>
            <w:vAlign w:val="center"/>
            <w:hideMark/>
          </w:tcPr>
          <w:p w14:paraId="6CBD250A" w14:textId="77777777" w:rsidR="00887C83" w:rsidRPr="009C43C6" w:rsidRDefault="00887C83" w:rsidP="00B164A7">
            <w:pPr>
              <w:rPr>
                <w:lang w:val="fr-CA"/>
              </w:rPr>
            </w:pPr>
            <w:r w:rsidRPr="009C43C6">
              <w:rPr>
                <w:lang w:val="fr-CA"/>
              </w:rPr>
              <w:t>Description de la situation</w:t>
            </w:r>
          </w:p>
        </w:tc>
      </w:tr>
      <w:tr w:rsidR="00887C83" w:rsidRPr="009C43C6" w14:paraId="6F306C34" w14:textId="77777777" w:rsidTr="00B164A7">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330D56DF" w14:textId="77777777" w:rsidR="00887C83" w:rsidRPr="009C43C6" w:rsidRDefault="00887C83" w:rsidP="00B164A7">
            <w:pPr>
              <w:rPr>
                <w:lang w:val="fr-CA"/>
              </w:rPr>
            </w:pPr>
            <w:r w:rsidRPr="009C43C6">
              <w:rPr>
                <w:lang w:val="fr-CA"/>
              </w:rPr>
              <w:t>[0,10[</w:t>
            </w:r>
          </w:p>
        </w:tc>
        <w:tc>
          <w:tcPr>
            <w:tcW w:w="3155" w:type="dxa"/>
            <w:tcBorders>
              <w:top w:val="nil"/>
              <w:left w:val="nil"/>
              <w:bottom w:val="single" w:sz="4" w:space="0" w:color="auto"/>
              <w:right w:val="single" w:sz="8" w:space="0" w:color="auto"/>
            </w:tcBorders>
            <w:shd w:val="clear" w:color="auto" w:fill="auto"/>
            <w:noWrap/>
            <w:vAlign w:val="bottom"/>
            <w:hideMark/>
          </w:tcPr>
          <w:p w14:paraId="21CA767D" w14:textId="77777777" w:rsidR="00887C83" w:rsidRPr="009C43C6" w:rsidRDefault="00887C83" w:rsidP="00B164A7">
            <w:pPr>
              <w:rPr>
                <w:lang w:val="fr-CA"/>
              </w:rPr>
            </w:pPr>
            <w:r w:rsidRPr="009C43C6">
              <w:rPr>
                <w:lang w:val="fr-CA"/>
              </w:rPr>
              <w:t> </w:t>
            </w:r>
          </w:p>
        </w:tc>
      </w:tr>
      <w:tr w:rsidR="00887C83" w:rsidRPr="009C43C6" w14:paraId="23E408CB" w14:textId="77777777" w:rsidTr="00B164A7">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2FB3FC14" w14:textId="77777777" w:rsidR="00887C83" w:rsidRPr="009C43C6" w:rsidRDefault="00887C83" w:rsidP="00B164A7">
            <w:pPr>
              <w:rPr>
                <w:lang w:val="fr-CA"/>
              </w:rPr>
            </w:pPr>
            <w:r w:rsidRPr="009C43C6">
              <w:rPr>
                <w:lang w:val="fr-CA"/>
              </w:rPr>
              <w:t>[10,20[</w:t>
            </w:r>
          </w:p>
        </w:tc>
        <w:tc>
          <w:tcPr>
            <w:tcW w:w="3155" w:type="dxa"/>
            <w:tcBorders>
              <w:top w:val="nil"/>
              <w:left w:val="nil"/>
              <w:bottom w:val="single" w:sz="4" w:space="0" w:color="auto"/>
              <w:right w:val="single" w:sz="8" w:space="0" w:color="auto"/>
            </w:tcBorders>
            <w:shd w:val="clear" w:color="auto" w:fill="auto"/>
            <w:noWrap/>
            <w:vAlign w:val="bottom"/>
            <w:hideMark/>
          </w:tcPr>
          <w:p w14:paraId="26DA6867" w14:textId="77777777" w:rsidR="00887C83" w:rsidRPr="009C43C6" w:rsidRDefault="00887C83" w:rsidP="00B164A7">
            <w:pPr>
              <w:rPr>
                <w:lang w:val="fr-CA"/>
              </w:rPr>
            </w:pPr>
            <w:r w:rsidRPr="009C43C6">
              <w:rPr>
                <w:lang w:val="fr-CA"/>
              </w:rPr>
              <w:t> </w:t>
            </w:r>
          </w:p>
        </w:tc>
      </w:tr>
      <w:tr w:rsidR="00887C83" w:rsidRPr="009C43C6" w14:paraId="13D3BAFB" w14:textId="77777777" w:rsidTr="00B164A7">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7E321142" w14:textId="77777777" w:rsidR="00887C83" w:rsidRPr="009C43C6" w:rsidRDefault="00887C83" w:rsidP="00B164A7">
            <w:pPr>
              <w:rPr>
                <w:lang w:val="fr-CA"/>
              </w:rPr>
            </w:pPr>
            <w:r w:rsidRPr="009C43C6">
              <w:rPr>
                <w:lang w:val="fr-CA"/>
              </w:rPr>
              <w:t>[20,30[</w:t>
            </w:r>
          </w:p>
        </w:tc>
        <w:tc>
          <w:tcPr>
            <w:tcW w:w="3155" w:type="dxa"/>
            <w:tcBorders>
              <w:top w:val="nil"/>
              <w:left w:val="nil"/>
              <w:bottom w:val="single" w:sz="4" w:space="0" w:color="auto"/>
              <w:right w:val="single" w:sz="8" w:space="0" w:color="auto"/>
            </w:tcBorders>
            <w:shd w:val="clear" w:color="auto" w:fill="auto"/>
            <w:noWrap/>
            <w:vAlign w:val="bottom"/>
            <w:hideMark/>
          </w:tcPr>
          <w:p w14:paraId="61CD160C" w14:textId="77777777" w:rsidR="00887C83" w:rsidRPr="009C43C6" w:rsidRDefault="00887C83" w:rsidP="00B164A7">
            <w:pPr>
              <w:rPr>
                <w:lang w:val="fr-CA"/>
              </w:rPr>
            </w:pPr>
            <w:r w:rsidRPr="009C43C6">
              <w:rPr>
                <w:lang w:val="fr-CA"/>
              </w:rPr>
              <w:t> </w:t>
            </w:r>
          </w:p>
        </w:tc>
      </w:tr>
      <w:tr w:rsidR="00887C83" w:rsidRPr="009C43C6" w14:paraId="363F863D" w14:textId="77777777" w:rsidTr="00B164A7">
        <w:trPr>
          <w:trHeight w:val="666"/>
        </w:trPr>
        <w:tc>
          <w:tcPr>
            <w:tcW w:w="1994" w:type="dxa"/>
            <w:tcBorders>
              <w:top w:val="nil"/>
              <w:left w:val="single" w:sz="8" w:space="0" w:color="auto"/>
              <w:bottom w:val="single" w:sz="4" w:space="0" w:color="auto"/>
              <w:right w:val="single" w:sz="4" w:space="0" w:color="auto"/>
            </w:tcBorders>
            <w:shd w:val="clear" w:color="auto" w:fill="auto"/>
            <w:noWrap/>
            <w:vAlign w:val="center"/>
            <w:hideMark/>
          </w:tcPr>
          <w:p w14:paraId="3CB8E2E2" w14:textId="77777777" w:rsidR="00887C83" w:rsidRPr="009C43C6" w:rsidRDefault="00887C83" w:rsidP="00B164A7">
            <w:pPr>
              <w:rPr>
                <w:lang w:val="fr-CA"/>
              </w:rPr>
            </w:pPr>
            <w:r w:rsidRPr="009C43C6">
              <w:rPr>
                <w:lang w:val="fr-CA"/>
              </w:rPr>
              <w:t>[30,40[</w:t>
            </w:r>
          </w:p>
        </w:tc>
        <w:tc>
          <w:tcPr>
            <w:tcW w:w="3155" w:type="dxa"/>
            <w:tcBorders>
              <w:top w:val="nil"/>
              <w:left w:val="nil"/>
              <w:bottom w:val="single" w:sz="4" w:space="0" w:color="auto"/>
              <w:right w:val="single" w:sz="8" w:space="0" w:color="auto"/>
            </w:tcBorders>
            <w:shd w:val="clear" w:color="auto" w:fill="auto"/>
            <w:noWrap/>
            <w:vAlign w:val="bottom"/>
            <w:hideMark/>
          </w:tcPr>
          <w:p w14:paraId="1BE4DEAE" w14:textId="77777777" w:rsidR="00887C83" w:rsidRPr="009C43C6" w:rsidRDefault="00887C83" w:rsidP="00B164A7">
            <w:pPr>
              <w:rPr>
                <w:lang w:val="fr-CA"/>
              </w:rPr>
            </w:pPr>
            <w:r w:rsidRPr="009C43C6">
              <w:rPr>
                <w:lang w:val="fr-CA"/>
              </w:rPr>
              <w:t> </w:t>
            </w:r>
          </w:p>
        </w:tc>
      </w:tr>
      <w:tr w:rsidR="00887C83" w:rsidRPr="009C43C6" w14:paraId="2C0AB02F" w14:textId="77777777" w:rsidTr="00B164A7">
        <w:trPr>
          <w:trHeight w:val="666"/>
        </w:trPr>
        <w:tc>
          <w:tcPr>
            <w:tcW w:w="1994" w:type="dxa"/>
            <w:tcBorders>
              <w:top w:val="nil"/>
              <w:left w:val="single" w:sz="8" w:space="0" w:color="auto"/>
              <w:bottom w:val="single" w:sz="8" w:space="0" w:color="auto"/>
              <w:right w:val="single" w:sz="4" w:space="0" w:color="auto"/>
            </w:tcBorders>
            <w:shd w:val="clear" w:color="auto" w:fill="auto"/>
            <w:noWrap/>
            <w:vAlign w:val="center"/>
            <w:hideMark/>
          </w:tcPr>
          <w:p w14:paraId="3E0DA182" w14:textId="77777777" w:rsidR="00887C83" w:rsidRPr="009C43C6" w:rsidRDefault="00887C83" w:rsidP="00B164A7">
            <w:pPr>
              <w:rPr>
                <w:lang w:val="fr-CA"/>
              </w:rPr>
            </w:pPr>
            <w:r w:rsidRPr="009C43C6">
              <w:rPr>
                <w:lang w:val="fr-CA"/>
              </w:rPr>
              <w:t>[40,50[</w:t>
            </w:r>
          </w:p>
        </w:tc>
        <w:tc>
          <w:tcPr>
            <w:tcW w:w="3155" w:type="dxa"/>
            <w:tcBorders>
              <w:top w:val="nil"/>
              <w:left w:val="nil"/>
              <w:bottom w:val="single" w:sz="8" w:space="0" w:color="auto"/>
              <w:right w:val="single" w:sz="8" w:space="0" w:color="auto"/>
            </w:tcBorders>
            <w:shd w:val="clear" w:color="auto" w:fill="auto"/>
            <w:noWrap/>
            <w:vAlign w:val="bottom"/>
            <w:hideMark/>
          </w:tcPr>
          <w:p w14:paraId="2BF9DFC7" w14:textId="77777777" w:rsidR="00887C83" w:rsidRPr="009C43C6" w:rsidRDefault="00887C83" w:rsidP="00B164A7">
            <w:pPr>
              <w:rPr>
                <w:lang w:val="fr-CA"/>
              </w:rPr>
            </w:pPr>
            <w:r w:rsidRPr="009C43C6">
              <w:rPr>
                <w:lang w:val="fr-CA"/>
              </w:rPr>
              <w:t> </w:t>
            </w:r>
          </w:p>
        </w:tc>
      </w:tr>
    </w:tbl>
    <w:p w14:paraId="3115BB37" w14:textId="77777777" w:rsidR="00887C83" w:rsidRPr="009C43C6" w:rsidRDefault="00887C83" w:rsidP="00E71E46">
      <w:pPr>
        <w:pStyle w:val="Crdit"/>
        <w:rPr>
          <w:lang w:eastAsia="fr-CA"/>
        </w:rPr>
      </w:pPr>
      <w:proofErr w:type="gramStart"/>
      <w:r>
        <w:t>Source:</w:t>
      </w:r>
      <w:proofErr w:type="gramEnd"/>
      <w:r>
        <w:t xml:space="preserve"> Jean-François Soucy</w:t>
      </w:r>
    </w:p>
    <w:p w14:paraId="29BBF30A" w14:textId="77777777" w:rsidR="00887C83" w:rsidRDefault="00887C83" w:rsidP="00887C83"/>
    <w:p w14:paraId="2A679A1B" w14:textId="77777777" w:rsidR="009E24FA" w:rsidRDefault="009E24FA" w:rsidP="009E24FA">
      <w:bookmarkStart w:id="33" w:name="_Hlk37076839"/>
    </w:p>
    <w:p w14:paraId="638FBE9F" w14:textId="77777777" w:rsidR="002C3A93" w:rsidRDefault="002C3A93">
      <w:pPr>
        <w:rPr>
          <w:rFonts w:cs="Arial"/>
          <w:b/>
          <w:color w:val="737373"/>
          <w:szCs w:val="22"/>
        </w:rPr>
      </w:pPr>
      <w:bookmarkStart w:id="34" w:name="_Hlk37078714"/>
      <w:bookmarkEnd w:id="1"/>
      <w:bookmarkEnd w:id="33"/>
      <w:r>
        <w:br w:type="page"/>
      </w:r>
    </w:p>
    <w:p w14:paraId="1C90B82D" w14:textId="77777777" w:rsidR="00E53D0E" w:rsidRPr="00BF31BF" w:rsidRDefault="00E53D0E" w:rsidP="00E53D0E">
      <w:pPr>
        <w:pStyle w:val="Matire-Premirepage"/>
      </w:pPr>
      <w:r>
        <w:lastRenderedPageBreak/>
        <w:t>Éthique et culture religieuse</w:t>
      </w:r>
    </w:p>
    <w:p w14:paraId="76F644BA" w14:textId="77777777" w:rsidR="00E53D0E" w:rsidRPr="00BF31BF" w:rsidRDefault="00E53D0E" w:rsidP="00E53D0E">
      <w:pPr>
        <w:pStyle w:val="Titredelactivit"/>
        <w:tabs>
          <w:tab w:val="left" w:pos="7170"/>
        </w:tabs>
      </w:pPr>
      <w:bookmarkStart w:id="35" w:name="_Toc41290142"/>
      <w:r>
        <w:t>Le temps d'écran, cette patate chaude</w:t>
      </w:r>
      <w:bookmarkEnd w:id="35"/>
    </w:p>
    <w:p w14:paraId="60B77E1E" w14:textId="77777777" w:rsidR="00E53D0E" w:rsidRPr="00BF31BF" w:rsidRDefault="00E53D0E" w:rsidP="00E53D0E">
      <w:pPr>
        <w:pStyle w:val="Consigne-Titre"/>
      </w:pPr>
      <w:bookmarkStart w:id="36" w:name="_Toc41290143"/>
      <w:r w:rsidRPr="00BF31BF">
        <w:t>Consigne</w:t>
      </w:r>
      <w:r>
        <w:t>s</w:t>
      </w:r>
      <w:r w:rsidRPr="00BF31BF">
        <w:t xml:space="preserve"> à l’élève</w:t>
      </w:r>
      <w:bookmarkEnd w:id="36"/>
    </w:p>
    <w:p w14:paraId="7A6E2A20" w14:textId="24D20BCB" w:rsidR="00E53D0E" w:rsidRPr="007C6B6C" w:rsidRDefault="00E53D0E" w:rsidP="00E71E46">
      <w:pPr>
        <w:pStyle w:val="Consigne-Texte"/>
      </w:pPr>
      <w:r w:rsidRPr="0035481C">
        <w:rPr>
          <w:lang w:val="fr-CA"/>
        </w:rPr>
        <w:t xml:space="preserve">Visionnez la </w:t>
      </w:r>
      <w:hyperlink r:id="rId37" w:history="1">
        <w:r w:rsidRPr="007B0964">
          <w:rPr>
            <w:rStyle w:val="Lienhypertexte"/>
            <w:lang w:val="fr-CA"/>
          </w:rPr>
          <w:t>vidéo interactive</w:t>
        </w:r>
      </w:hyperlink>
      <w:r w:rsidRPr="0035481C">
        <w:rPr>
          <w:lang w:val="fr-CA"/>
        </w:rPr>
        <w:t xml:space="preserve"> proposée</w:t>
      </w:r>
      <w:r>
        <w:t>;</w:t>
      </w:r>
    </w:p>
    <w:p w14:paraId="6F52F6AC" w14:textId="3FD57DE6" w:rsidR="00E53D0E" w:rsidRPr="0035481C" w:rsidRDefault="00E53D0E" w:rsidP="00E71E46">
      <w:pPr>
        <w:pStyle w:val="Consigne-Texte"/>
        <w:rPr>
          <w:lang w:val="fr-CA"/>
        </w:rPr>
      </w:pPr>
      <w:r w:rsidRPr="0035481C">
        <w:rPr>
          <w:lang w:val="fr-CA"/>
        </w:rPr>
        <w:t>Répondez aux questions</w:t>
      </w:r>
      <w:r>
        <w:t>;</w:t>
      </w:r>
    </w:p>
    <w:p w14:paraId="5CCE17CC" w14:textId="2F5EF17A" w:rsidR="00E53D0E" w:rsidRPr="007C6B6C" w:rsidRDefault="00E53D0E" w:rsidP="00E71E46">
      <w:pPr>
        <w:pStyle w:val="Consigne-Texte"/>
      </w:pPr>
      <w:r w:rsidRPr="0035481C">
        <w:rPr>
          <w:lang w:val="fr-CA"/>
        </w:rPr>
        <w:t>Proposez des pistes de solution à travers une production créative</w:t>
      </w:r>
      <w:r>
        <w:t>.</w:t>
      </w:r>
    </w:p>
    <w:p w14:paraId="1CC905BE" w14:textId="77777777" w:rsidR="00E53D0E" w:rsidRPr="00BF31BF" w:rsidRDefault="00E53D0E" w:rsidP="00E53D0E">
      <w:pPr>
        <w:pStyle w:val="Matriel-Titre"/>
      </w:pPr>
      <w:bookmarkStart w:id="37" w:name="_Toc41290144"/>
      <w:r w:rsidRPr="00BF31BF">
        <w:t>Matériel requis</w:t>
      </w:r>
      <w:bookmarkEnd w:id="37"/>
    </w:p>
    <w:p w14:paraId="66EDFA0D" w14:textId="77777777" w:rsidR="00E53D0E" w:rsidRPr="0035481C" w:rsidRDefault="006D43F9" w:rsidP="00E53D0E">
      <w:hyperlink r:id="rId38" w:history="1">
        <w:r w:rsidR="00E53D0E" w:rsidRPr="0035481C">
          <w:rPr>
            <w:rStyle w:val="Lienhypertexte"/>
          </w:rPr>
          <w:t>En ligne</w:t>
        </w:r>
      </w:hyperlink>
    </w:p>
    <w:p w14:paraId="2CB10F68" w14:textId="77777777" w:rsidR="00E53D0E" w:rsidRPr="0035481C" w:rsidRDefault="00E53D0E" w:rsidP="00600EFB">
      <w:pPr>
        <w:pStyle w:val="Tableau-texte"/>
      </w:pPr>
      <w:r w:rsidRPr="0035481C">
        <w:t>Note</w:t>
      </w:r>
      <w:r>
        <w:t xml:space="preserve"> </w:t>
      </w:r>
      <w:r w:rsidRPr="0035481C">
        <w:t>: il est possible de compléter l’activité en ligne ou de télécharger les documents requis</w:t>
      </w:r>
      <w: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E53D0E" w:rsidRPr="00BF31BF" w14:paraId="34652AC5" w14:textId="77777777" w:rsidTr="00600EFB">
        <w:tc>
          <w:tcPr>
            <w:tcW w:w="10800" w:type="dxa"/>
            <w:shd w:val="clear" w:color="auto" w:fill="DEEAF6" w:themeFill="accent5" w:themeFillTint="33"/>
            <w:tcMar>
              <w:top w:w="360" w:type="dxa"/>
              <w:left w:w="360" w:type="dxa"/>
              <w:bottom w:w="360" w:type="dxa"/>
              <w:right w:w="360" w:type="dxa"/>
            </w:tcMar>
          </w:tcPr>
          <w:p w14:paraId="38799ECF" w14:textId="77777777" w:rsidR="00E53D0E" w:rsidRPr="00BF31BF" w:rsidRDefault="00E53D0E" w:rsidP="00B164A7">
            <w:pPr>
              <w:pStyle w:val="Tableau-Informationauxparents"/>
            </w:pPr>
            <w:bookmarkStart w:id="38" w:name="_Toc41290145"/>
            <w:r w:rsidRPr="00BF31BF">
              <w:t>Information aux parents</w:t>
            </w:r>
            <w:bookmarkEnd w:id="38"/>
          </w:p>
          <w:p w14:paraId="2CCE42A4" w14:textId="77777777" w:rsidR="00E53D0E" w:rsidRPr="00BF31BF" w:rsidRDefault="00E53D0E" w:rsidP="00B164A7">
            <w:pPr>
              <w:pStyle w:val="Tableau-titre"/>
            </w:pPr>
            <w:r w:rsidRPr="00BF31BF">
              <w:t>À propos de l’activité</w:t>
            </w:r>
          </w:p>
          <w:p w14:paraId="7FDF6671" w14:textId="77777777" w:rsidR="00E53D0E" w:rsidRDefault="00E53D0E" w:rsidP="00B164A7">
            <w:pPr>
              <w:pStyle w:val="Tableau-texte"/>
            </w:pPr>
            <w:r w:rsidRPr="00BF31BF">
              <w:t>Votre enfant s’exercera à :</w:t>
            </w:r>
          </w:p>
          <w:p w14:paraId="51D85E62" w14:textId="77777777" w:rsidR="00E53D0E" w:rsidRDefault="00E53D0E" w:rsidP="00B164A7">
            <w:pPr>
              <w:pStyle w:val="Tableau-Liste"/>
            </w:pPr>
            <w:r>
              <w:t>Décrire une situation conflictuelle</w:t>
            </w:r>
          </w:p>
          <w:p w14:paraId="74A9A5EC" w14:textId="77777777" w:rsidR="00E53D0E" w:rsidRDefault="00E53D0E" w:rsidP="00B164A7">
            <w:pPr>
              <w:pStyle w:val="Tableau-Liste"/>
            </w:pPr>
            <w:r>
              <w:t>Identifier des points de vue</w:t>
            </w:r>
          </w:p>
          <w:p w14:paraId="2B4F4426" w14:textId="77777777" w:rsidR="00E53D0E" w:rsidRDefault="00E53D0E" w:rsidP="00B164A7">
            <w:pPr>
              <w:pStyle w:val="Tableau-Liste"/>
            </w:pPr>
            <w:r>
              <w:t>Proposer des pistes de solution</w:t>
            </w:r>
          </w:p>
          <w:p w14:paraId="71D806EC" w14:textId="77777777" w:rsidR="00E53D0E" w:rsidRPr="00BF31BF" w:rsidRDefault="00E53D0E" w:rsidP="00B164A7">
            <w:pPr>
              <w:pStyle w:val="Tableau-texte"/>
            </w:pPr>
            <w:r w:rsidRPr="00BF31BF">
              <w:t>Vous pourriez :</w:t>
            </w:r>
          </w:p>
          <w:p w14:paraId="03A97BC8" w14:textId="4675B916" w:rsidR="00E53D0E" w:rsidRDefault="00E53D0E" w:rsidP="00B164A7">
            <w:pPr>
              <w:pStyle w:val="Tableau-Liste"/>
            </w:pPr>
            <w:r>
              <w:t xml:space="preserve">Visionner la </w:t>
            </w:r>
            <w:hyperlink r:id="rId39" w:history="1">
              <w:r w:rsidRPr="002B4DCE">
                <w:rPr>
                  <w:rStyle w:val="Lienhypertexte"/>
                </w:rPr>
                <w:t>vidéo interactive</w:t>
              </w:r>
            </w:hyperlink>
            <w:r>
              <w:t xml:space="preserve"> avec le </w:t>
            </w:r>
            <w:proofErr w:type="gramStart"/>
            <w:r>
              <w:t>jeune;</w:t>
            </w:r>
            <w:proofErr w:type="gramEnd"/>
            <w:r>
              <w:t xml:space="preserve"> </w:t>
            </w:r>
          </w:p>
          <w:p w14:paraId="0E5D8287" w14:textId="05095DF5" w:rsidR="00E53D0E" w:rsidRPr="00BF31BF" w:rsidRDefault="00E53D0E" w:rsidP="002B4DCE">
            <w:pPr>
              <w:pStyle w:val="Tableau-Liste"/>
            </w:pPr>
            <w:r>
              <w:t>Réfléchir aux situations conflictuelles qui peuvent se présenter dans une famille en lien avec l'utilisation des appareils mobiles.</w:t>
            </w:r>
          </w:p>
        </w:tc>
      </w:tr>
    </w:tbl>
    <w:p w14:paraId="2826841C" w14:textId="17A62EAD" w:rsidR="00E53D0E" w:rsidRPr="00BF31BF" w:rsidRDefault="006B1165" w:rsidP="00E53D0E">
      <w:pPr>
        <w:pStyle w:val="Crdit"/>
      </w:pPr>
      <w:r>
        <w:t>Source</w:t>
      </w:r>
      <w:r w:rsidR="00E53D0E" w:rsidRPr="00BF31BF">
        <w:t xml:space="preserve"> : Activité proposée par </w:t>
      </w:r>
      <w:r w:rsidR="00E53D0E">
        <w:t xml:space="preserve">le service national du RÉCIT </w:t>
      </w:r>
      <w:r>
        <w:t xml:space="preserve">du domaine du </w:t>
      </w:r>
      <w:r w:rsidR="00E53D0E">
        <w:t>développement de la personne</w:t>
      </w:r>
    </w:p>
    <w:bookmarkEnd w:id="34"/>
    <w:p w14:paraId="685F5447" w14:textId="77777777" w:rsidR="00F30B3C" w:rsidRDefault="00F30B3C">
      <w:pPr>
        <w:rPr>
          <w:color w:val="737373"/>
          <w:sz w:val="20"/>
          <w:szCs w:val="20"/>
          <w:lang w:eastAsia="fr-FR"/>
        </w:rPr>
      </w:pPr>
      <w:r>
        <w:br w:type="page"/>
      </w:r>
    </w:p>
    <w:p w14:paraId="2C31235A" w14:textId="77777777" w:rsidR="00F30B3C" w:rsidRDefault="00F30B3C" w:rsidP="00F30B3C">
      <w:pPr>
        <w:pStyle w:val="Matire-Premirepage"/>
      </w:pPr>
      <w:r>
        <w:lastRenderedPageBreak/>
        <w:t>Science et technologie</w:t>
      </w:r>
    </w:p>
    <w:p w14:paraId="7425FB53" w14:textId="77777777" w:rsidR="00F30B3C" w:rsidRPr="00765036" w:rsidRDefault="00F30B3C" w:rsidP="00F30B3C">
      <w:pPr>
        <w:pStyle w:val="Titredelactivit"/>
        <w:tabs>
          <w:tab w:val="left" w:pos="7170"/>
        </w:tabs>
        <w:rPr>
          <w:sz w:val="44"/>
          <w:szCs w:val="44"/>
        </w:rPr>
      </w:pPr>
      <w:bookmarkStart w:id="39" w:name="_Toc41290146"/>
      <w:r w:rsidRPr="00765036">
        <w:rPr>
          <w:sz w:val="44"/>
          <w:szCs w:val="44"/>
        </w:rPr>
        <w:t>Écouter de la musique pour avoir de bonnes notes : bonne ou mauvaise idée ?</w:t>
      </w:r>
      <w:bookmarkEnd w:id="39"/>
    </w:p>
    <w:p w14:paraId="702791DD" w14:textId="77777777" w:rsidR="00F30B3C" w:rsidRPr="00BF31BF" w:rsidRDefault="00F30B3C" w:rsidP="00F30B3C">
      <w:pPr>
        <w:pStyle w:val="Consigne-Titre"/>
      </w:pPr>
      <w:bookmarkStart w:id="40" w:name="_Toc37081430"/>
      <w:bookmarkStart w:id="41" w:name="_Toc37862706"/>
      <w:bookmarkStart w:id="42" w:name="_Toc41290147"/>
      <w:r w:rsidRPr="00BF31BF">
        <w:t>Consigne à l</w:t>
      </w:r>
      <w:r>
        <w:t>’</w:t>
      </w:r>
      <w:r w:rsidRPr="00BF31BF">
        <w:t>élève</w:t>
      </w:r>
      <w:bookmarkEnd w:id="40"/>
      <w:bookmarkEnd w:id="41"/>
      <w:bookmarkEnd w:id="42"/>
    </w:p>
    <w:p w14:paraId="3913CF16" w14:textId="78E2805A" w:rsidR="00F30B3C" w:rsidRDefault="00F30B3C" w:rsidP="00F30B3C">
      <w:pPr>
        <w:pStyle w:val="Consigne-Texte"/>
        <w:numPr>
          <w:ilvl w:val="0"/>
          <w:numId w:val="7"/>
        </w:numPr>
        <w:ind w:left="360"/>
        <w:jc w:val="both"/>
      </w:pPr>
      <w:r>
        <w:t xml:space="preserve">Participe à une activité virtuelle participative le 4 juin 2020 à 13h00. Pour </w:t>
      </w:r>
      <w:r w:rsidR="006B1165">
        <w:t>y participer,</w:t>
      </w:r>
      <w:r>
        <w:t xml:space="preserve"> </w:t>
      </w:r>
      <w:r w:rsidRPr="0068206F">
        <w:t xml:space="preserve">clique </w:t>
      </w:r>
      <w:hyperlink r:id="rId40" w:history="1">
        <w:r w:rsidRPr="0068206F">
          <w:rPr>
            <w:rStyle w:val="Lienhypertexte"/>
          </w:rPr>
          <w:t>ici</w:t>
        </w:r>
      </w:hyperlink>
      <w:r w:rsidRPr="0068206F">
        <w:t>. À</w:t>
      </w:r>
      <w:r>
        <w:t xml:space="preserve"> travers la démarche d’investigation scientifique, cette conférence te permettra de développer ta culture scientifique et plus particulièrement d’être informé sur le rôle que peut jouer la musique sur certaines habiletés cognitives et la gestion du stress. Tu auras l’occasion d’échanger avec une scientifique et d’analyser avec elle de vrais résultats de recherche.</w:t>
      </w:r>
    </w:p>
    <w:p w14:paraId="47FC45F3" w14:textId="77777777" w:rsidR="00F30B3C" w:rsidRPr="00BF31BF" w:rsidRDefault="00F30B3C" w:rsidP="00F30B3C">
      <w:pPr>
        <w:pStyle w:val="Matriel-Titre"/>
      </w:pPr>
      <w:bookmarkStart w:id="43" w:name="_Toc37081431"/>
      <w:bookmarkStart w:id="44" w:name="_Toc37862707"/>
      <w:bookmarkStart w:id="45" w:name="_Toc41290148"/>
      <w:r w:rsidRPr="00BF31BF">
        <w:t>Matériel requis</w:t>
      </w:r>
      <w:bookmarkEnd w:id="43"/>
      <w:bookmarkEnd w:id="44"/>
      <w:bookmarkEnd w:id="45"/>
    </w:p>
    <w:p w14:paraId="341455A4" w14:textId="77777777" w:rsidR="00F30B3C" w:rsidRDefault="00F30B3C" w:rsidP="00F30B3C">
      <w:pPr>
        <w:pStyle w:val="Consigne-Texte"/>
        <w:numPr>
          <w:ilvl w:val="0"/>
          <w:numId w:val="7"/>
        </w:numPr>
        <w:ind w:left="360"/>
      </w:pPr>
      <w:r>
        <w:t>1 crayon</w:t>
      </w:r>
    </w:p>
    <w:p w14:paraId="0B2650AB" w14:textId="77777777" w:rsidR="00F30B3C" w:rsidRDefault="00F30B3C" w:rsidP="00F30B3C">
      <w:pPr>
        <w:pStyle w:val="Consigne-Texte"/>
        <w:numPr>
          <w:ilvl w:val="0"/>
          <w:numId w:val="7"/>
        </w:numPr>
        <w:ind w:left="360"/>
      </w:pPr>
      <w:r w:rsidRPr="00CC3CA5">
        <w:t>F</w:t>
      </w:r>
      <w:r>
        <w:t>euilles de papier</w:t>
      </w:r>
    </w:p>
    <w:p w14:paraId="57F16CA9" w14:textId="77777777" w:rsidR="00F30B3C" w:rsidRDefault="00F30B3C" w:rsidP="00F30B3C">
      <w:pPr>
        <w:pStyle w:val="Consigne-Texte"/>
        <w:numPr>
          <w:ilvl w:val="0"/>
          <w:numId w:val="7"/>
        </w:numPr>
        <w:ind w:left="360"/>
      </w:pPr>
      <w:r>
        <w:t>Un ordinateur, ou un téléphone, tablette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F30B3C" w:rsidRPr="00BF31BF" w14:paraId="705573E8" w14:textId="77777777" w:rsidTr="005402D4">
        <w:tc>
          <w:tcPr>
            <w:tcW w:w="10800" w:type="dxa"/>
            <w:shd w:val="clear" w:color="auto" w:fill="DEEAF6" w:themeFill="accent5" w:themeFillTint="33"/>
            <w:tcMar>
              <w:top w:w="360" w:type="dxa"/>
              <w:left w:w="360" w:type="dxa"/>
              <w:bottom w:w="360" w:type="dxa"/>
              <w:right w:w="360" w:type="dxa"/>
            </w:tcMar>
          </w:tcPr>
          <w:p w14:paraId="0452C1C7" w14:textId="77777777" w:rsidR="00F30B3C" w:rsidRPr="00BF31BF" w:rsidRDefault="00F30B3C" w:rsidP="005402D4">
            <w:pPr>
              <w:pStyle w:val="Tableau-Informationauxparents"/>
            </w:pPr>
            <w:bookmarkStart w:id="46" w:name="_Toc37081432"/>
            <w:bookmarkStart w:id="47" w:name="_Toc37862708"/>
            <w:bookmarkStart w:id="48" w:name="_Toc41290149"/>
            <w:r w:rsidRPr="00BF31BF">
              <w:t>Information aux parents</w:t>
            </w:r>
            <w:bookmarkEnd w:id="46"/>
            <w:bookmarkEnd w:id="47"/>
            <w:bookmarkEnd w:id="48"/>
          </w:p>
          <w:p w14:paraId="75E09E1F" w14:textId="77777777" w:rsidR="00F30B3C" w:rsidRPr="00BF31BF" w:rsidRDefault="00F30B3C" w:rsidP="005402D4">
            <w:pPr>
              <w:pStyle w:val="Tableau-titre"/>
            </w:pPr>
            <w:r w:rsidRPr="00BF31BF">
              <w:t>À propos de l</w:t>
            </w:r>
            <w:r>
              <w:t>’</w:t>
            </w:r>
            <w:r w:rsidRPr="00BF31BF">
              <w:t>activité</w:t>
            </w:r>
          </w:p>
          <w:p w14:paraId="451EF942" w14:textId="77777777" w:rsidR="00F30B3C" w:rsidRPr="00BF31BF" w:rsidRDefault="00F30B3C" w:rsidP="005402D4">
            <w:pPr>
              <w:pStyle w:val="Tableau-texte"/>
            </w:pPr>
            <w:r w:rsidRPr="00BF31BF">
              <w:t>Votre enfant s</w:t>
            </w:r>
            <w:r>
              <w:t>’</w:t>
            </w:r>
            <w:r w:rsidRPr="00BF31BF">
              <w:t>exercera à :</w:t>
            </w:r>
          </w:p>
          <w:p w14:paraId="504D2554" w14:textId="77777777" w:rsidR="00F30B3C" w:rsidRDefault="00F30B3C" w:rsidP="005402D4">
            <w:pPr>
              <w:pStyle w:val="Tableau-Liste"/>
              <w:jc w:val="both"/>
            </w:pPr>
            <w:r>
              <w:t>Mieux comprendre la démarche d’investigation scientifique dans un contexte réel de recherche.  Par exemple, à travers l’analyse de données réelles issues de recherches en cours, votre enfant pourra mobiliser ses habilités de résolution de problème ainsi que des connaissances en mathématiques. La collaboration virtuelle avec d’autres élèves et une scientifique lui permettra de développer sa culture scientifique.</w:t>
            </w:r>
          </w:p>
          <w:p w14:paraId="3A9DE4E0" w14:textId="77777777" w:rsidR="00F30B3C" w:rsidRPr="00BF31BF" w:rsidRDefault="00F30B3C" w:rsidP="005402D4">
            <w:pPr>
              <w:pStyle w:val="Tableau-Liste"/>
              <w:jc w:val="both"/>
            </w:pPr>
            <w:r>
              <w:t xml:space="preserve">Bâtir sa représentation du travail de scientifique. Votre enfant pourra interroger la scientifique invitée notamment, sur son parcours scolaire et sur les qualités et habiletés requises pour faire ce travail.  À travers cette rencontre, il apprendra également à mieux se connaître, développer son esprit critique et pourra développer un intérêt à acquérir des attitudes propices </w:t>
            </w:r>
            <w:r w:rsidRPr="00796360">
              <w:t>au travail de recherche</w:t>
            </w:r>
            <w:r>
              <w:t xml:space="preserve">. </w:t>
            </w:r>
          </w:p>
          <w:p w14:paraId="56624BA7" w14:textId="77777777" w:rsidR="00F30B3C" w:rsidRPr="00BF31BF" w:rsidRDefault="00F30B3C" w:rsidP="005402D4">
            <w:pPr>
              <w:pStyle w:val="Tableau-texte"/>
            </w:pPr>
            <w:r>
              <w:t>L’activité peut être réalisée de manière autonome mais si vous le souhaitez, v</w:t>
            </w:r>
            <w:r w:rsidRPr="00BF31BF">
              <w:t>ous pourriez :</w:t>
            </w:r>
          </w:p>
          <w:p w14:paraId="13FD1D30" w14:textId="77777777" w:rsidR="00F30B3C" w:rsidRPr="00BF31BF" w:rsidRDefault="00F30B3C" w:rsidP="005402D4">
            <w:pPr>
              <w:pStyle w:val="Tableau-Liste"/>
              <w:jc w:val="both"/>
            </w:pPr>
            <w:r>
              <w:t xml:space="preserve">Encourager votre enfant à participer à la conférence interactive développée en collaboration avec le Cœur des sciences de l’UQAM, École en réseau, et l’Association pour l’enseignement de la science et de la technologie au Québec (AESTQ). Avant la rencontre, </w:t>
            </w:r>
            <w:r w:rsidRPr="002367C1">
              <w:t>encouragez-le</w:t>
            </w:r>
            <w:r>
              <w:t xml:space="preserve"> à faire les activités </w:t>
            </w:r>
            <w:r w:rsidRPr="00891C7E">
              <w:t>préparatoires proposées</w:t>
            </w:r>
            <w:r>
              <w:t xml:space="preserve"> dans l’Annexe 1. Puis, il pourra contribuer activement à la rencontre en proposant des réponses aux questions d’investigations posées par la scientifique invitée. Pour plus d’informations, consultez l’Annexe 1</w:t>
            </w:r>
          </w:p>
        </w:tc>
      </w:tr>
    </w:tbl>
    <w:p w14:paraId="194C7156" w14:textId="0E48BAB8" w:rsidR="00F30B3C" w:rsidRDefault="006B1165" w:rsidP="00F30B3C">
      <w:pPr>
        <w:pStyle w:val="Crdit"/>
      </w:pPr>
      <w:r>
        <w:t xml:space="preserve">Source : </w:t>
      </w:r>
      <w:r w:rsidR="00F30B3C">
        <w:t>Activité réalisée en collaboration avec le Cœur des sciences de l’UQAM, École en réseau et l’AESTQ.</w:t>
      </w:r>
    </w:p>
    <w:p w14:paraId="24A4B301" w14:textId="77777777" w:rsidR="00F30B3C" w:rsidRPr="00F30B3C" w:rsidRDefault="00F30B3C" w:rsidP="00F30B3C">
      <w:pPr>
        <w:rPr>
          <w:color w:val="737373"/>
          <w:sz w:val="20"/>
          <w:szCs w:val="20"/>
          <w:lang w:eastAsia="fr-FR"/>
        </w:rPr>
      </w:pPr>
      <w:r>
        <w:br w:type="page"/>
      </w:r>
    </w:p>
    <w:p w14:paraId="5D740122" w14:textId="77777777" w:rsidR="00F30B3C" w:rsidRDefault="00F30B3C" w:rsidP="00F30B3C">
      <w:pPr>
        <w:pStyle w:val="Matire-Premirepage"/>
      </w:pPr>
      <w:bookmarkStart w:id="49" w:name="_Hlk37314110"/>
      <w:r>
        <w:lastRenderedPageBreak/>
        <w:t>Science et technologie</w:t>
      </w:r>
      <w:bookmarkEnd w:id="49"/>
    </w:p>
    <w:p w14:paraId="465C520A" w14:textId="77777777" w:rsidR="00F30B3C" w:rsidRPr="00AB3D77" w:rsidRDefault="00F30B3C" w:rsidP="00F30B3C">
      <w:pPr>
        <w:pStyle w:val="Titredelactivit"/>
        <w:tabs>
          <w:tab w:val="left" w:pos="7170"/>
        </w:tabs>
        <w:rPr>
          <w:sz w:val="44"/>
          <w:szCs w:val="44"/>
        </w:rPr>
      </w:pPr>
      <w:bookmarkStart w:id="50" w:name="_Toc37081433"/>
      <w:bookmarkStart w:id="51" w:name="_Toc37862709"/>
      <w:bookmarkStart w:id="52" w:name="_Toc41290150"/>
      <w:r>
        <w:t xml:space="preserve">Annexe 1 – </w:t>
      </w:r>
      <w:bookmarkEnd w:id="50"/>
      <w:bookmarkEnd w:id="51"/>
      <w:r w:rsidRPr="00765036">
        <w:rPr>
          <w:sz w:val="44"/>
          <w:szCs w:val="44"/>
        </w:rPr>
        <w:t>Écouter de la musique pour avoir de bonnes notes : bonne ou mauvaise idée ?</w:t>
      </w:r>
      <w:bookmarkEnd w:id="52"/>
    </w:p>
    <w:p w14:paraId="5EC4178F" w14:textId="77777777" w:rsidR="00F30B3C" w:rsidRPr="00B14054" w:rsidRDefault="00F30B3C" w:rsidP="00423C7C">
      <w:pPr>
        <w:pStyle w:val="Consigne-Titre"/>
      </w:pPr>
      <w:bookmarkStart w:id="53" w:name="_Toc41290151"/>
      <w:r w:rsidRPr="00B14054">
        <w:t>Consigne</w:t>
      </w:r>
      <w:r>
        <w:t>s</w:t>
      </w:r>
      <w:r w:rsidRPr="00B14054">
        <w:t xml:space="preserve"> à l</w:t>
      </w:r>
      <w:r>
        <w:t>’</w:t>
      </w:r>
      <w:r w:rsidRPr="00B14054">
        <w:t>élève</w:t>
      </w:r>
      <w:bookmarkEnd w:id="53"/>
    </w:p>
    <w:p w14:paraId="23C89F32" w14:textId="77777777" w:rsidR="00F30B3C" w:rsidRDefault="00F30B3C" w:rsidP="006E64B1">
      <w:pPr>
        <w:pStyle w:val="Consigne-Texte"/>
      </w:pPr>
      <w:r>
        <w:t xml:space="preserve">Bien manipuler des concepts abstraits, et récupérer après un examen, cela aide grandement à réussir à l’école. Et si écouter de la musique favorisait ces deux aptitudes. Y a-t-il une différence entre écouter Mozart ou les Jonas </w:t>
      </w:r>
      <w:proofErr w:type="gramStart"/>
      <w:r>
        <w:t>Brothers?</w:t>
      </w:r>
      <w:proofErr w:type="gramEnd"/>
      <w:r>
        <w:t xml:space="preserve"> Et pour diminuer le stress, est-ce mieux de se plonger dans le silence ou de se laisser calmer par ses chansons favorites ? Qu’en dit la science ? En compagnie d’une chercheure en neuropsychologie au département de psychologie de l’Université de Montréal, tu es invité(</w:t>
      </w:r>
      <w:proofErr w:type="spellStart"/>
      <w:r>
        <w:t>ée</w:t>
      </w:r>
      <w:proofErr w:type="spellEnd"/>
      <w:r>
        <w:t>) à te familiariser avec leurs travaux de recherche</w:t>
      </w:r>
    </w:p>
    <w:p w14:paraId="628FF743" w14:textId="77777777" w:rsidR="00F30B3C" w:rsidRDefault="00F30B3C" w:rsidP="006E64B1">
      <w:pPr>
        <w:pStyle w:val="Consigne-Texte"/>
      </w:pPr>
      <w:r>
        <w:t>Tu devras proposer des hypothèses, exercer ton esprit critique et analyser les résultats de vraies études scientifiques.</w:t>
      </w:r>
    </w:p>
    <w:p w14:paraId="480DA4B9" w14:textId="77777777" w:rsidR="00F30B3C" w:rsidRPr="00564E3D" w:rsidRDefault="00F30B3C" w:rsidP="006E64B1">
      <w:pPr>
        <w:pStyle w:val="Consigne-Texte"/>
      </w:pPr>
      <w:r w:rsidRPr="00564E3D">
        <w:t xml:space="preserve">Voilà </w:t>
      </w:r>
      <w:r w:rsidRPr="00891C7E">
        <w:rPr>
          <w:b/>
          <w:bCs/>
        </w:rPr>
        <w:t>une activité préparatoire</w:t>
      </w:r>
      <w:r w:rsidRPr="00564E3D">
        <w:t xml:space="preserve"> à l’activité </w:t>
      </w:r>
      <w:r>
        <w:t>en visioconférence</w:t>
      </w:r>
      <w:r w:rsidRPr="00564E3D">
        <w:t xml:space="preserve"> :</w:t>
      </w:r>
    </w:p>
    <w:p w14:paraId="4E752FD0" w14:textId="77777777" w:rsidR="00F30B3C" w:rsidRPr="00564E3D" w:rsidRDefault="00F30B3C" w:rsidP="006E64B1">
      <w:pPr>
        <w:pStyle w:val="Consignepuceniveau2"/>
      </w:pPr>
      <w:r w:rsidRPr="00564E3D">
        <w:t>À part avoir de bonnes notes, pour toi qu’est-ce que réussir à l’école ?</w:t>
      </w:r>
    </w:p>
    <w:p w14:paraId="00B819E7" w14:textId="77777777" w:rsidR="00F30B3C" w:rsidRPr="00564E3D" w:rsidRDefault="00F30B3C" w:rsidP="006E64B1">
      <w:pPr>
        <w:pStyle w:val="Consignepuceniveau2"/>
      </w:pPr>
      <w:r w:rsidRPr="00564E3D">
        <w:t>Dans une journée, repère les moments où tu écoutes de la musique.</w:t>
      </w:r>
      <w:r>
        <w:t xml:space="preserve"> </w:t>
      </w:r>
      <w:r w:rsidRPr="00564E3D">
        <w:t xml:space="preserve">Qu’est-ce que cela </w:t>
      </w:r>
      <w:proofErr w:type="gramStart"/>
      <w:r w:rsidRPr="00564E3D">
        <w:t>t’apporte?</w:t>
      </w:r>
      <w:proofErr w:type="gramEnd"/>
    </w:p>
    <w:p w14:paraId="31C67681" w14:textId="77777777" w:rsidR="00F30B3C" w:rsidRPr="00564E3D" w:rsidRDefault="00F30B3C" w:rsidP="006E64B1">
      <w:pPr>
        <w:pStyle w:val="Consignepuceniveau2"/>
        <w:rPr>
          <w:sz w:val="24"/>
        </w:rPr>
      </w:pPr>
      <w:r w:rsidRPr="00564E3D">
        <w:t xml:space="preserve">Observes-tu un effet différent selon les différents types de musique tu écoutes ? </w:t>
      </w:r>
    </w:p>
    <w:p w14:paraId="25BD0690" w14:textId="77777777" w:rsidR="00F30B3C" w:rsidRPr="00423C7C" w:rsidRDefault="00F30B3C" w:rsidP="006E64B1">
      <w:pPr>
        <w:pStyle w:val="Consignepuceniveau2"/>
        <w:rPr>
          <w:sz w:val="24"/>
        </w:rPr>
      </w:pPr>
      <w:r w:rsidRPr="00564E3D">
        <w:t xml:space="preserve">Est-ce que ta famille écoute de la musique pour les mêmes raisons que toi ? </w:t>
      </w:r>
    </w:p>
    <w:p w14:paraId="5FB17D2B" w14:textId="77777777" w:rsidR="00F30B3C" w:rsidRPr="00423C7C" w:rsidRDefault="00F30B3C" w:rsidP="00423C7C">
      <w:pPr>
        <w:pStyle w:val="Consigne-Titre"/>
      </w:pPr>
      <w:bookmarkStart w:id="54" w:name="_Toc41290152"/>
      <w:r w:rsidRPr="00423C7C">
        <w:t>Participe à une démarche d’investigation scientifique</w:t>
      </w:r>
      <w:bookmarkEnd w:id="54"/>
    </w:p>
    <w:p w14:paraId="371BBB51" w14:textId="77777777" w:rsidR="00F30B3C" w:rsidRDefault="00F30B3C" w:rsidP="006E64B1">
      <w:pPr>
        <w:pStyle w:val="Consigne-Texte"/>
      </w:pPr>
      <w:r>
        <w:t xml:space="preserve">Les questions d’investigation de cette activité participative : Selon vous, écouter de la musique pourrait-il rendre plus intelligent ? Et selon vous, après un examen, pour diminuer votre stress, est-ce préférable d’écouter de la musique ou de rester en silence ? Pourquoi ? </w:t>
      </w:r>
      <w:r w:rsidRPr="00BF505C">
        <w:t xml:space="preserve">En 75 minutes, </w:t>
      </w:r>
      <w:r>
        <w:t xml:space="preserve">grâce à l’analyse de vrais résultats de recherche, tu pourras répondre à ces questions de manière scientifique. Tu peux télécharger le cahier de l’élève </w:t>
      </w:r>
      <w:hyperlink r:id="rId41" w:history="1">
        <w:r w:rsidRPr="00564E3D">
          <w:rPr>
            <w:rStyle w:val="Lienhypertexte"/>
          </w:rPr>
          <w:t>ICI</w:t>
        </w:r>
      </w:hyperlink>
      <w:r>
        <w:t>. Tu n’as pas besoin de l’imprimer.</w:t>
      </w:r>
    </w:p>
    <w:p w14:paraId="3DEDE8BE" w14:textId="77777777" w:rsidR="00F30B3C" w:rsidRDefault="00F30B3C" w:rsidP="006E64B1">
      <w:pPr>
        <w:pStyle w:val="Consigne-Texte"/>
      </w:pPr>
      <w:r>
        <w:t>Utilise le matériel suivant :</w:t>
      </w:r>
    </w:p>
    <w:p w14:paraId="6B06A473" w14:textId="77777777" w:rsidR="00F30B3C" w:rsidRPr="006E64B1" w:rsidRDefault="00F30B3C" w:rsidP="006E64B1">
      <w:pPr>
        <w:pStyle w:val="Consignepuceniveau2"/>
      </w:pPr>
      <w:r w:rsidRPr="006E64B1">
        <w:t>Feuilles de papier </w:t>
      </w:r>
    </w:p>
    <w:p w14:paraId="78DFD166" w14:textId="77777777" w:rsidR="00F30B3C" w:rsidRPr="006E64B1" w:rsidRDefault="00F30B3C" w:rsidP="006E64B1">
      <w:pPr>
        <w:pStyle w:val="Consignepuceniveau2"/>
      </w:pPr>
      <w:r w:rsidRPr="006E64B1">
        <w:t>1 crayon, une efface</w:t>
      </w:r>
    </w:p>
    <w:p w14:paraId="3D713F8C" w14:textId="77777777" w:rsidR="00F30B3C" w:rsidRDefault="00F30B3C" w:rsidP="006E64B1">
      <w:pPr>
        <w:pStyle w:val="Consignepuceniveau2"/>
      </w:pPr>
      <w:r w:rsidRPr="006E64B1">
        <w:t>Calculatrice</w:t>
      </w:r>
    </w:p>
    <w:p w14:paraId="3C9FC3B0" w14:textId="77777777" w:rsidR="00F30B3C" w:rsidRPr="00564E3D" w:rsidRDefault="00F30B3C" w:rsidP="00F30B3C">
      <w:pPr>
        <w:pStyle w:val="Consigne-Titre"/>
        <w:rPr>
          <w:sz w:val="24"/>
        </w:rPr>
      </w:pPr>
      <w:bookmarkStart w:id="55" w:name="_Toc41290153"/>
      <w:r w:rsidRPr="00423C7C">
        <w:t>Participe à la visioconférence en réseau</w:t>
      </w:r>
      <w:bookmarkEnd w:id="55"/>
    </w:p>
    <w:p w14:paraId="58230B02" w14:textId="77777777" w:rsidR="00F30B3C" w:rsidRDefault="00F30B3C" w:rsidP="006E64B1">
      <w:pPr>
        <w:pStyle w:val="Consigne-Texte"/>
      </w:pPr>
      <w:r>
        <w:t xml:space="preserve">Avant la visioconférence qui se tiendra le 4 juin à 11h00, tu peux télécharger </w:t>
      </w:r>
      <w:hyperlink r:id="rId42" w:history="1">
        <w:r w:rsidRPr="00796360">
          <w:rPr>
            <w:rStyle w:val="Lienhypertexte"/>
          </w:rPr>
          <w:t>ICI</w:t>
        </w:r>
      </w:hyperlink>
      <w:r>
        <w:t xml:space="preserve"> le cahier de l’élève qui sera très utile lors de la rencontre. Tu n’as pas besoin de l’imprimer, l’affichage à l’écran est suffisant.</w:t>
      </w:r>
    </w:p>
    <w:p w14:paraId="536A1DEC" w14:textId="363907DE" w:rsidR="00F30B3C" w:rsidRPr="00BF31BF" w:rsidRDefault="00F30B3C" w:rsidP="006E64B1">
      <w:pPr>
        <w:pStyle w:val="Consigne-Texte"/>
      </w:pPr>
      <w:r w:rsidRPr="00AB05FA">
        <w:t xml:space="preserve">La rencontre aura lieu </w:t>
      </w:r>
      <w:r w:rsidRPr="00AB05FA">
        <w:rPr>
          <w:b/>
        </w:rPr>
        <w:t>le 4 juin à compter de 11h00</w:t>
      </w:r>
      <w:r w:rsidRPr="00AB05FA">
        <w:t xml:space="preserve">. Tu dois d’abord t’assurer que tu as les bons outils. Pour des conseils pratiques sur la connexion à une activité </w:t>
      </w:r>
      <w:r>
        <w:t>VIA</w:t>
      </w:r>
      <w:r w:rsidRPr="00AB05FA">
        <w:t xml:space="preserve">, clique sur l’hyperlien </w:t>
      </w:r>
      <w:hyperlink r:id="rId43" w:history="1">
        <w:r w:rsidRPr="00AB05FA">
          <w:rPr>
            <w:rStyle w:val="Lienhypertexte"/>
          </w:rPr>
          <w:t>Conseils pratiques</w:t>
        </w:r>
        <w:r w:rsidRPr="00660FA5">
          <w:rPr>
            <w:rStyle w:val="Lienhypertexte"/>
            <w:color w:val="auto"/>
            <w:u w:val="none"/>
          </w:rPr>
          <w:t>.</w:t>
        </w:r>
      </w:hyperlink>
      <w:r w:rsidR="00660FA5" w:rsidRPr="00660FA5">
        <w:rPr>
          <w:rStyle w:val="Lienhypertexte"/>
          <w:color w:val="auto"/>
          <w:u w:val="none"/>
        </w:rPr>
        <w:t xml:space="preserve"> </w:t>
      </w:r>
      <w:r w:rsidRPr="00AB05FA">
        <w:t xml:space="preserve">Pour plus de détails </w:t>
      </w:r>
      <w:hyperlink r:id="rId44" w:history="1">
        <w:r w:rsidRPr="00AB05FA">
          <w:rPr>
            <w:rStyle w:val="Lienhypertexte"/>
          </w:rPr>
          <w:t>lis les consignes suivantes</w:t>
        </w:r>
      </w:hyperlink>
      <w:r w:rsidRPr="00AB05FA">
        <w:t xml:space="preserve">. Puis pour te joindre à la visioconférence clique sur ce lien : </w:t>
      </w:r>
      <w:hyperlink r:id="rId45" w:history="1">
        <w:r w:rsidRPr="00AB05FA">
          <w:rPr>
            <w:rStyle w:val="Lienhypertexte"/>
          </w:rPr>
          <w:t>https://via.eer.qc.ca/Sprint</w:t>
        </w:r>
      </w:hyperlink>
      <w:r w:rsidRPr="00AB05FA">
        <w:t xml:space="preserve"> </w:t>
      </w:r>
    </w:p>
    <w:p w14:paraId="290ACA8A" w14:textId="77777777" w:rsidR="00F30B3C" w:rsidRDefault="00F30B3C" w:rsidP="00E53D0E">
      <w:pPr>
        <w:pStyle w:val="Crdit"/>
      </w:pPr>
    </w:p>
    <w:p w14:paraId="1E08E7E0" w14:textId="77777777" w:rsidR="009E24FA" w:rsidRDefault="009E24FA" w:rsidP="009E24FA">
      <w:pPr>
        <w:sectPr w:rsidR="009E24FA" w:rsidSect="00B164A7">
          <w:pgSz w:w="12240" w:h="15840"/>
          <w:pgMar w:top="1170" w:right="1080" w:bottom="1440" w:left="1080" w:header="615" w:footer="706" w:gutter="0"/>
          <w:cols w:space="708"/>
          <w:docGrid w:linePitch="360"/>
        </w:sectPr>
      </w:pPr>
    </w:p>
    <w:p w14:paraId="5DA48170" w14:textId="77777777" w:rsidR="000D66C9" w:rsidRPr="00BF31BF" w:rsidRDefault="000D66C9" w:rsidP="000D66C9">
      <w:pPr>
        <w:pStyle w:val="Matire-Premirepage"/>
      </w:pPr>
      <w:r>
        <w:lastRenderedPageBreak/>
        <w:t>Histoire du Québec et du Canada</w:t>
      </w:r>
    </w:p>
    <w:p w14:paraId="0B068FCA" w14:textId="77777777" w:rsidR="000D66C9" w:rsidRPr="00BF31BF" w:rsidRDefault="000D66C9" w:rsidP="000D66C9">
      <w:pPr>
        <w:pStyle w:val="Titredelactivit"/>
        <w:tabs>
          <w:tab w:val="left" w:pos="7170"/>
        </w:tabs>
      </w:pPr>
      <w:bookmarkStart w:id="56" w:name="_Toc41290154"/>
      <w:r>
        <w:t>Le règne de Duplessis</w:t>
      </w:r>
      <w:bookmarkEnd w:id="56"/>
    </w:p>
    <w:p w14:paraId="15C6F3A7" w14:textId="77777777" w:rsidR="000D66C9" w:rsidRPr="00BF31BF" w:rsidRDefault="000D66C9" w:rsidP="000D66C9">
      <w:pPr>
        <w:pStyle w:val="Consigne-Titre"/>
      </w:pPr>
      <w:bookmarkStart w:id="57" w:name="_Toc37081838"/>
      <w:bookmarkStart w:id="58" w:name="_Toc41290155"/>
      <w:r w:rsidRPr="00BF31BF">
        <w:t>Consigne</w:t>
      </w:r>
      <w:r>
        <w:t>s</w:t>
      </w:r>
      <w:r w:rsidRPr="00BF31BF">
        <w:t xml:space="preserve"> à l’élève</w:t>
      </w:r>
      <w:bookmarkEnd w:id="57"/>
      <w:bookmarkEnd w:id="58"/>
    </w:p>
    <w:p w14:paraId="0C7E1B26" w14:textId="77777777" w:rsidR="000D66C9" w:rsidRDefault="000D66C9" w:rsidP="00C2064B">
      <w:pPr>
        <w:pStyle w:val="Tableau-texte"/>
      </w:pPr>
      <w:r>
        <w:t xml:space="preserve">Cultive </w:t>
      </w:r>
      <w:r w:rsidRPr="00C2064B">
        <w:t>ton</w:t>
      </w:r>
      <w:r>
        <w:t xml:space="preserve"> désir d'apprendre en t'intéressant à la période surnommée, dans l'histoire du Québec, la Grande noirceur. </w:t>
      </w:r>
    </w:p>
    <w:p w14:paraId="5CE42D3C" w14:textId="77777777" w:rsidR="000D66C9" w:rsidRDefault="000D66C9" w:rsidP="000D66C9">
      <w:pPr>
        <w:pStyle w:val="Consigne-Texte"/>
        <w:numPr>
          <w:ilvl w:val="0"/>
          <w:numId w:val="5"/>
        </w:numPr>
        <w:ind w:left="360"/>
      </w:pPr>
      <w:r>
        <w:t xml:space="preserve">L'histoire du Québec est marquée, à la suite de la seconde guerre mondiale, par de nombreux changements sur les plans : social, culturel, politique et économique. À titre d'exemple, la fin de la Seconde Guerre mondiale ouvre la voie à l'adoption d'un mode de vie à l'américaine et l'apparition de la consommation de masse. Politiquement, entre 1944 et 1959, Maurice Duplessis, le premier ministre du Québec, dirige la province. Par ses valeurs et ses actions, le dirigeant et son parti politique, l'Union nationale, ont contribué à ce que certains historiens surnomment la période du second régime de Duplessis, la Grande noirceur. </w:t>
      </w:r>
    </w:p>
    <w:p w14:paraId="38A84BFC" w14:textId="77777777" w:rsidR="000D66C9" w:rsidRDefault="000D66C9" w:rsidP="00C2064B">
      <w:pPr>
        <w:pStyle w:val="Consignepuceniveau2"/>
      </w:pPr>
      <w:r>
        <w:t>P</w:t>
      </w:r>
      <w:r w:rsidRPr="00C859AD">
        <w:t>eut-on considérer la période du second mandat de Duplessis comme étant une période de Grande noirceur pour les Québécois ?</w:t>
      </w:r>
    </w:p>
    <w:p w14:paraId="2B77DFAF" w14:textId="771F689E" w:rsidR="000D66C9" w:rsidRDefault="000D66C9" w:rsidP="000D66C9">
      <w:pPr>
        <w:pStyle w:val="Consigne-Texte"/>
        <w:numPr>
          <w:ilvl w:val="0"/>
          <w:numId w:val="5"/>
        </w:numPr>
        <w:ind w:left="360"/>
      </w:pPr>
      <w:r>
        <w:t xml:space="preserve">Pour mieux répondre à cette problématique, visionne les vidéos: </w:t>
      </w:r>
      <w:r w:rsidRPr="001D65E2">
        <w:t xml:space="preserve">« </w:t>
      </w:r>
      <w:hyperlink r:id="rId46" w:history="1">
        <w:r w:rsidRPr="001D65E2">
          <w:rPr>
            <w:rStyle w:val="Lienhypertexte"/>
          </w:rPr>
          <w:t xml:space="preserve">HQC4 - P7 - La modernisation du Québec et la Révolution tranquille - 9 - Période </w:t>
        </w:r>
        <w:proofErr w:type="spellStart"/>
        <w:r w:rsidRPr="001D65E2">
          <w:rPr>
            <w:rStyle w:val="Lienhypertexte"/>
          </w:rPr>
          <w:t>duplessiste</w:t>
        </w:r>
        <w:proofErr w:type="spellEnd"/>
        <w:r w:rsidRPr="001D65E2">
          <w:rPr>
            <w:rStyle w:val="Lienhypertexte"/>
          </w:rPr>
          <w:t xml:space="preserve"> »</w:t>
        </w:r>
      </w:hyperlink>
      <w:r w:rsidRPr="001D65E2">
        <w:t xml:space="preserve"> sur Vlogue de l'histoire au secondaire</w:t>
      </w:r>
      <w:r>
        <w:t xml:space="preserve"> et</w:t>
      </w:r>
      <w:r w:rsidRPr="001D65E2">
        <w:t xml:space="preserve"> </w:t>
      </w:r>
      <w:r w:rsidRPr="00567C99">
        <w:rPr>
          <w:rStyle w:val="Lienhypertexte"/>
          <w:color w:val="auto"/>
          <w:u w:val="none"/>
        </w:rPr>
        <w:t xml:space="preserve"> </w:t>
      </w:r>
      <w:hyperlink r:id="rId47" w:history="1">
        <w:r w:rsidRPr="00567C99">
          <w:rPr>
            <w:rStyle w:val="Lienhypertexte"/>
          </w:rPr>
          <w:t>« Duplessis ou la Grande noirceur »</w:t>
        </w:r>
      </w:hyperlink>
      <w:r>
        <w:t xml:space="preserve">. Pendant les visionnements, prends des notes en lien avec six connaissances historiques présentes en annexe. </w:t>
      </w:r>
    </w:p>
    <w:p w14:paraId="30CD0DF3" w14:textId="77777777" w:rsidR="000D66C9" w:rsidRDefault="000D66C9" w:rsidP="000D66C9">
      <w:pPr>
        <w:pStyle w:val="Consigne-Texte"/>
        <w:numPr>
          <w:ilvl w:val="0"/>
          <w:numId w:val="5"/>
        </w:numPr>
        <w:ind w:left="360"/>
      </w:pPr>
      <w:r>
        <w:t xml:space="preserve">Puis, construis un dossier documentaire présentant entre six et dix documents iconographiques qui illustrent chaque connaissance historique étudiée. Porte ton attention à utiliser les documents les plus pertinents pour compléter ton dossier. Pour réaliser l'activité, tu peux t'inspirer </w:t>
      </w:r>
      <w:hyperlink r:id="rId48" w:history="1">
        <w:r w:rsidRPr="003E10B6">
          <w:rPr>
            <w:rStyle w:val="Lienhypertexte"/>
          </w:rPr>
          <w:t xml:space="preserve">du dossier documentaire présenté par Récit </w:t>
        </w:r>
        <w:r>
          <w:rPr>
            <w:rStyle w:val="Lienhypertexte"/>
          </w:rPr>
          <w:t>concernant</w:t>
        </w:r>
        <w:r w:rsidRPr="003E10B6">
          <w:rPr>
            <w:rStyle w:val="Lienhypertexte"/>
          </w:rPr>
          <w:t xml:space="preserve"> « l'État et Duplessis ».</w:t>
        </w:r>
      </w:hyperlink>
      <w:r>
        <w:t xml:space="preserve"> </w:t>
      </w:r>
    </w:p>
    <w:p w14:paraId="459CE0CB" w14:textId="77777777" w:rsidR="000D66C9" w:rsidRDefault="000D66C9" w:rsidP="00315510">
      <w:pPr>
        <w:pStyle w:val="Consignepuceniveau2"/>
      </w:pPr>
      <w:r>
        <w:t xml:space="preserve">Également, sers-toi de la </w:t>
      </w:r>
      <w:hyperlink r:id="rId49" w:history="1">
        <w:r w:rsidRPr="00CC0E49">
          <w:rPr>
            <w:rStyle w:val="Lienhypertexte"/>
          </w:rPr>
          <w:t>banque numérique des archives nationales du Québec</w:t>
        </w:r>
      </w:hyperlink>
      <w:r>
        <w:t xml:space="preserve"> pour choisir tes documents iconographiques et insère ceux-ci dans le document en annexe intitulé : « Dossier documentaire ».</w:t>
      </w:r>
    </w:p>
    <w:p w14:paraId="2E68AA75" w14:textId="77777777" w:rsidR="000D66C9" w:rsidRDefault="000D66C9" w:rsidP="00315510">
      <w:pPr>
        <w:pStyle w:val="Consignepuceniveau2"/>
      </w:pPr>
      <w:r>
        <w:t xml:space="preserve">N'oublie pas de donner un titre à chaque document et d'y insérer ta référence. Pour cette dernière étape, tu peux utiliser le </w:t>
      </w:r>
      <w:hyperlink r:id="rId50" w:history="1">
        <w:r w:rsidRPr="00840179">
          <w:rPr>
            <w:rStyle w:val="Lienhypertexte"/>
          </w:rPr>
          <w:t>guide présenté par Alloprof</w:t>
        </w:r>
      </w:hyperlink>
      <w:r>
        <w:t xml:space="preserve">. </w:t>
      </w:r>
    </w:p>
    <w:p w14:paraId="006014C3" w14:textId="77777777" w:rsidR="000D66C9" w:rsidRDefault="000D66C9" w:rsidP="000D66C9">
      <w:pPr>
        <w:pStyle w:val="Consigne-Texte"/>
        <w:numPr>
          <w:ilvl w:val="0"/>
          <w:numId w:val="5"/>
        </w:numPr>
        <w:ind w:left="360"/>
      </w:pPr>
      <w:r>
        <w:t>Lorsque le tout est complété, présente le résultat de tes recherches à un membre de ta famille. Pour entamer la discussion, tu peux t'aider de cette problématique :</w:t>
      </w:r>
    </w:p>
    <w:p w14:paraId="0109308B" w14:textId="77777777" w:rsidR="000D66C9" w:rsidRDefault="000D66C9" w:rsidP="00315510">
      <w:pPr>
        <w:pStyle w:val="Consignepuceniveau2"/>
      </w:pPr>
      <w:r>
        <w:t>Peut-on considérer la période du second mandat de Duplessis comme étant une période de Grande noirceur pour les Québécois ?</w:t>
      </w:r>
    </w:p>
    <w:p w14:paraId="589804B6" w14:textId="77777777" w:rsidR="000D66C9" w:rsidRPr="00BF31BF" w:rsidRDefault="000D66C9" w:rsidP="000D66C9">
      <w:pPr>
        <w:pStyle w:val="Consigne-Texte"/>
        <w:numPr>
          <w:ilvl w:val="0"/>
          <w:numId w:val="0"/>
        </w:numPr>
        <w:ind w:left="360" w:hanging="360"/>
      </w:pPr>
      <w:r>
        <w:t xml:space="preserve">Pour aller plus loin : Tu peux compléter </w:t>
      </w:r>
      <w:hyperlink r:id="rId51" w:history="1">
        <w:r w:rsidRPr="00C859AD">
          <w:rPr>
            <w:rStyle w:val="Lienhypertexte"/>
          </w:rPr>
          <w:t>l'activité sur l'État et Duplessis</w:t>
        </w:r>
      </w:hyperlink>
      <w:r>
        <w:t xml:space="preserve">. </w:t>
      </w:r>
    </w:p>
    <w:p w14:paraId="5AF99584" w14:textId="77777777" w:rsidR="000D66C9" w:rsidRPr="00315510" w:rsidRDefault="000D66C9" w:rsidP="00315510">
      <w:bookmarkStart w:id="59" w:name="_Toc37081839"/>
      <w:r>
        <w:br w:type="page"/>
      </w:r>
    </w:p>
    <w:p w14:paraId="33E9CE7B" w14:textId="77777777" w:rsidR="00B164A7" w:rsidRPr="00BF31BF" w:rsidRDefault="00B164A7" w:rsidP="00B164A7">
      <w:pPr>
        <w:pStyle w:val="Matire-Premirepage"/>
      </w:pPr>
      <w:r>
        <w:lastRenderedPageBreak/>
        <w:t>Histoire du Québec et du Canada</w:t>
      </w:r>
    </w:p>
    <w:p w14:paraId="2C8BE435" w14:textId="77777777" w:rsidR="000D66C9" w:rsidRPr="00BF31BF" w:rsidRDefault="000D66C9" w:rsidP="000D66C9">
      <w:pPr>
        <w:pStyle w:val="Matriel-Titre"/>
      </w:pPr>
      <w:bookmarkStart w:id="60" w:name="_Toc41290156"/>
      <w:r w:rsidRPr="00BF31BF">
        <w:t>Matériel requis</w:t>
      </w:r>
      <w:bookmarkEnd w:id="59"/>
      <w:bookmarkEnd w:id="60"/>
    </w:p>
    <w:p w14:paraId="0DBE8133" w14:textId="77777777" w:rsidR="000D66C9" w:rsidRDefault="000D66C9" w:rsidP="00315510">
      <w:pPr>
        <w:pStyle w:val="Tableau-texte"/>
      </w:pPr>
      <w:r>
        <w:t>Selon la disponibilité des ressources, voici ce qui pourrait être utile :</w:t>
      </w:r>
    </w:p>
    <w:p w14:paraId="606F40FD" w14:textId="77777777" w:rsidR="000D66C9" w:rsidRDefault="000D66C9" w:rsidP="000D66C9">
      <w:pPr>
        <w:pStyle w:val="Matriel-Texte"/>
      </w:pPr>
      <w:r>
        <w:t>Matériel d'écriture (papier, carton, crayons, etc.).</w:t>
      </w:r>
    </w:p>
    <w:p w14:paraId="271D2458" w14:textId="77777777" w:rsidR="000D66C9" w:rsidRDefault="000D66C9" w:rsidP="000D66C9">
      <w:pPr>
        <w:pStyle w:val="Matriel-Texte"/>
      </w:pPr>
      <w:r>
        <w:t>Matériel d'impression.</w:t>
      </w:r>
    </w:p>
    <w:p w14:paraId="2408162B" w14:textId="77777777" w:rsidR="000D66C9" w:rsidRPr="00BF31BF" w:rsidRDefault="000D66C9" w:rsidP="000D66C9">
      <w:pPr>
        <w:pStyle w:val="Matriel-Texte"/>
      </w:pPr>
      <w:r>
        <w:t xml:space="preserve">Appareil numérique muni d'une connexion Internet.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0D66C9" w:rsidRPr="00BF31BF" w14:paraId="343D1E35" w14:textId="77777777" w:rsidTr="00B164A7">
        <w:tc>
          <w:tcPr>
            <w:tcW w:w="11084" w:type="dxa"/>
            <w:shd w:val="clear" w:color="auto" w:fill="DEEAF6" w:themeFill="accent5" w:themeFillTint="33"/>
            <w:tcMar>
              <w:top w:w="360" w:type="dxa"/>
              <w:left w:w="360" w:type="dxa"/>
              <w:bottom w:w="360" w:type="dxa"/>
              <w:right w:w="360" w:type="dxa"/>
            </w:tcMar>
          </w:tcPr>
          <w:p w14:paraId="65472D0F" w14:textId="77777777" w:rsidR="000D66C9" w:rsidRPr="00BF31BF" w:rsidRDefault="000D66C9" w:rsidP="00B164A7">
            <w:pPr>
              <w:pStyle w:val="Tableau-Informationauxparents"/>
            </w:pPr>
            <w:bookmarkStart w:id="61" w:name="_Toc37081840"/>
            <w:bookmarkStart w:id="62" w:name="_Toc41290157"/>
            <w:r w:rsidRPr="00BF31BF">
              <w:t>Information aux parents</w:t>
            </w:r>
            <w:bookmarkEnd w:id="61"/>
            <w:bookmarkEnd w:id="62"/>
          </w:p>
          <w:p w14:paraId="7698968D" w14:textId="77777777" w:rsidR="000D66C9" w:rsidRPr="00BF31BF" w:rsidRDefault="000D66C9" w:rsidP="00B164A7">
            <w:pPr>
              <w:pStyle w:val="Tableau-titre"/>
            </w:pPr>
            <w:r w:rsidRPr="00BF31BF">
              <w:t>À propos de l’activité</w:t>
            </w:r>
          </w:p>
          <w:p w14:paraId="56D493F6" w14:textId="6CC17609" w:rsidR="000D66C9" w:rsidRPr="00BF31BF" w:rsidRDefault="000D66C9" w:rsidP="00B164A7">
            <w:pPr>
              <w:pStyle w:val="Tableau-texte"/>
            </w:pPr>
            <w:r w:rsidRPr="00797367">
              <w:t xml:space="preserve">En </w:t>
            </w:r>
            <w:r w:rsidR="00FA12DE">
              <w:t>4</w:t>
            </w:r>
            <w:r w:rsidR="00FA12DE" w:rsidRPr="00FA12DE">
              <w:rPr>
                <w:vertAlign w:val="superscript"/>
              </w:rPr>
              <w:t>e</w:t>
            </w:r>
            <w:r w:rsidR="00FA12DE">
              <w:t xml:space="preserve"> </w:t>
            </w:r>
            <w:r w:rsidRPr="00797367">
              <w:t>secondaire, le recours à la méthode historique</w:t>
            </w:r>
            <w:r>
              <w:t xml:space="preserve"> favorise le développement du </w:t>
            </w:r>
            <w:r w:rsidRPr="00797367">
              <w:t>jugement critique</w:t>
            </w:r>
            <w:r>
              <w:t xml:space="preserve"> </w:t>
            </w:r>
            <w:r w:rsidRPr="00797367">
              <w:t xml:space="preserve">face aux sources d'information qui se présentent </w:t>
            </w:r>
            <w:r>
              <w:t>aux élèves</w:t>
            </w:r>
            <w:r w:rsidRPr="00797367">
              <w:t xml:space="preserve">. Ici, l'usage de la pertinence historique exige que les élèves sélectionnent les documents iconographiques appropriés aux connaissances historiques plus haut. De même, l'analyse des vidéos et le partage des résultats de recherche avec un membre de la famille exigent </w:t>
            </w:r>
            <w:r>
              <w:t xml:space="preserve">qu'ils </w:t>
            </w:r>
            <w:r w:rsidRPr="00797367">
              <w:t>interpr</w:t>
            </w:r>
            <w:r>
              <w:t>è</w:t>
            </w:r>
            <w:r w:rsidRPr="00797367">
              <w:t>t</w:t>
            </w:r>
            <w:r>
              <w:t>e</w:t>
            </w:r>
            <w:r w:rsidRPr="00797367">
              <w:t xml:space="preserve">nt </w:t>
            </w:r>
            <w:r>
              <w:t>le régime de Duplessis, ce qui contribue au développement de leurs compétences disciplinaires.</w:t>
            </w:r>
            <w:r w:rsidRPr="00797367">
              <w:t xml:space="preserve">  </w:t>
            </w:r>
          </w:p>
        </w:tc>
      </w:tr>
    </w:tbl>
    <w:p w14:paraId="27BCA8ED" w14:textId="3A48FA75" w:rsidR="000D66C9" w:rsidRPr="00BF31BF" w:rsidRDefault="00FA12DE" w:rsidP="000D66C9">
      <w:pPr>
        <w:pStyle w:val="Crdit"/>
      </w:pPr>
      <w:r>
        <w:t>Source</w:t>
      </w:r>
      <w:r w:rsidR="000D66C9" w:rsidRPr="00BF31BF">
        <w:t xml:space="preserve"> : Activité proposée par </w:t>
      </w:r>
      <w:r w:rsidR="000D66C9">
        <w:t xml:space="preserve">Amélie Fontaine </w:t>
      </w:r>
      <w:r w:rsidR="00315510">
        <w:t>de l’</w:t>
      </w:r>
      <w:r w:rsidR="000D66C9">
        <w:t xml:space="preserve">Université Laval </w:t>
      </w:r>
    </w:p>
    <w:p w14:paraId="0BA9657E" w14:textId="77777777" w:rsidR="000D66C9" w:rsidRPr="00BF31BF" w:rsidRDefault="000D66C9" w:rsidP="000D66C9">
      <w:pPr>
        <w:pStyle w:val="Crdit"/>
      </w:pPr>
      <w:r w:rsidRPr="00BF31BF">
        <w:br w:type="page"/>
      </w:r>
    </w:p>
    <w:p w14:paraId="7CA73AA2" w14:textId="77777777" w:rsidR="000D66C9" w:rsidRPr="00BF31BF" w:rsidRDefault="000D66C9" w:rsidP="000D66C9">
      <w:pPr>
        <w:pStyle w:val="Matire-Premirepage"/>
      </w:pPr>
      <w:r>
        <w:lastRenderedPageBreak/>
        <w:t>Histoire du Québec et du Canada</w:t>
      </w:r>
    </w:p>
    <w:p w14:paraId="36814AF8" w14:textId="77777777" w:rsidR="000D66C9" w:rsidRPr="00BF31BF" w:rsidRDefault="000D66C9" w:rsidP="000D66C9">
      <w:pPr>
        <w:pStyle w:val="Titredelactivit"/>
        <w:tabs>
          <w:tab w:val="left" w:pos="7170"/>
        </w:tabs>
      </w:pPr>
      <w:bookmarkStart w:id="63" w:name="_Toc37081841"/>
      <w:bookmarkStart w:id="64" w:name="_Toc41290158"/>
      <w:r>
        <w:t xml:space="preserve">Annexe – </w:t>
      </w:r>
      <w:bookmarkEnd w:id="63"/>
      <w:r>
        <w:t>Le règne de Duplessis</w:t>
      </w:r>
      <w:bookmarkEnd w:id="64"/>
    </w:p>
    <w:p w14:paraId="1925D826" w14:textId="77777777" w:rsidR="000D66C9" w:rsidRDefault="000D66C9" w:rsidP="00315510">
      <w:pPr>
        <w:pStyle w:val="Tableau-texte"/>
      </w:pPr>
      <w:r>
        <w:t xml:space="preserve">Prise de notes sur la vidéo </w:t>
      </w:r>
    </w:p>
    <w:p w14:paraId="5BE1EB4A" w14:textId="77777777" w:rsidR="000D66C9" w:rsidRDefault="000D66C9" w:rsidP="000D66C9"/>
    <w:tbl>
      <w:tblPr>
        <w:tblW w:w="10793"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7"/>
        <w:gridCol w:w="3598"/>
        <w:gridCol w:w="3598"/>
      </w:tblGrid>
      <w:tr w:rsidR="000D66C9" w:rsidRPr="006736A8" w14:paraId="1733DCEF" w14:textId="77777777" w:rsidTr="00887C83">
        <w:trPr>
          <w:trHeight w:val="594"/>
        </w:trPr>
        <w:tc>
          <w:tcPr>
            <w:tcW w:w="3597" w:type="dxa"/>
          </w:tcPr>
          <w:p w14:paraId="050C6CA6" w14:textId="77777777" w:rsidR="000D66C9" w:rsidRPr="006736A8" w:rsidRDefault="000D66C9" w:rsidP="00B164A7">
            <w:pPr>
              <w:rPr>
                <w:lang w:val="fr-CA" w:eastAsia="en-US"/>
              </w:rPr>
            </w:pPr>
            <w:r w:rsidRPr="006736A8">
              <w:rPr>
                <w:lang w:val="fr-CA" w:eastAsia="en-US"/>
              </w:rPr>
              <w:t>Libéralisme économique :</w:t>
            </w:r>
          </w:p>
          <w:p w14:paraId="48B0CBF5" w14:textId="77777777" w:rsidR="000D66C9" w:rsidRPr="006736A8" w:rsidRDefault="000D66C9" w:rsidP="00B164A7">
            <w:pPr>
              <w:rPr>
                <w:lang w:val="fr-CA" w:eastAsia="en-US"/>
              </w:rPr>
            </w:pPr>
          </w:p>
        </w:tc>
        <w:tc>
          <w:tcPr>
            <w:tcW w:w="3598" w:type="dxa"/>
          </w:tcPr>
          <w:p w14:paraId="418D63ED" w14:textId="77777777" w:rsidR="000D66C9" w:rsidRPr="006736A8" w:rsidRDefault="000D66C9" w:rsidP="00B164A7">
            <w:pPr>
              <w:rPr>
                <w:lang w:val="fr-CA" w:eastAsia="en-US"/>
              </w:rPr>
            </w:pPr>
            <w:r w:rsidRPr="006736A8">
              <w:rPr>
                <w:lang w:val="fr-CA" w:eastAsia="en-US"/>
              </w:rPr>
              <w:t>Conservatisme social</w:t>
            </w:r>
          </w:p>
          <w:p w14:paraId="683F407B" w14:textId="77777777" w:rsidR="000D66C9" w:rsidRPr="006736A8" w:rsidRDefault="000D66C9" w:rsidP="00B164A7">
            <w:pPr>
              <w:rPr>
                <w:lang w:val="fr-CA" w:eastAsia="en-US"/>
              </w:rPr>
            </w:pPr>
          </w:p>
        </w:tc>
        <w:tc>
          <w:tcPr>
            <w:tcW w:w="3598" w:type="dxa"/>
          </w:tcPr>
          <w:p w14:paraId="5D99902A" w14:textId="77777777" w:rsidR="000D66C9" w:rsidRPr="006736A8" w:rsidRDefault="000D66C9" w:rsidP="00B164A7">
            <w:pPr>
              <w:rPr>
                <w:lang w:val="fr-CA" w:eastAsia="en-US"/>
              </w:rPr>
            </w:pPr>
            <w:r w:rsidRPr="006736A8">
              <w:rPr>
                <w:lang w:val="fr-CA" w:eastAsia="en-US"/>
              </w:rPr>
              <w:t>Cléricalisme :</w:t>
            </w:r>
          </w:p>
          <w:p w14:paraId="673C8129" w14:textId="77777777" w:rsidR="000D66C9" w:rsidRPr="006736A8" w:rsidRDefault="000D66C9" w:rsidP="00B164A7">
            <w:pPr>
              <w:rPr>
                <w:lang w:val="fr-CA" w:eastAsia="en-US"/>
              </w:rPr>
            </w:pPr>
          </w:p>
        </w:tc>
      </w:tr>
      <w:tr w:rsidR="000D66C9" w:rsidRPr="006736A8" w14:paraId="4EA0CD16" w14:textId="77777777" w:rsidTr="00887C83">
        <w:trPr>
          <w:trHeight w:val="4712"/>
        </w:trPr>
        <w:tc>
          <w:tcPr>
            <w:tcW w:w="3597" w:type="dxa"/>
          </w:tcPr>
          <w:p w14:paraId="3BAF8AE6" w14:textId="77777777" w:rsidR="000D66C9" w:rsidRPr="006736A8" w:rsidRDefault="000D66C9" w:rsidP="00B164A7">
            <w:pPr>
              <w:rPr>
                <w:lang w:val="fr-CA" w:eastAsia="en-US"/>
              </w:rPr>
            </w:pPr>
          </w:p>
        </w:tc>
        <w:tc>
          <w:tcPr>
            <w:tcW w:w="3598" w:type="dxa"/>
          </w:tcPr>
          <w:p w14:paraId="58707DBC" w14:textId="77777777" w:rsidR="000D66C9" w:rsidRPr="006736A8" w:rsidRDefault="000D66C9" w:rsidP="00B164A7">
            <w:pPr>
              <w:rPr>
                <w:lang w:val="fr-CA" w:eastAsia="en-US"/>
              </w:rPr>
            </w:pPr>
          </w:p>
        </w:tc>
        <w:tc>
          <w:tcPr>
            <w:tcW w:w="3598" w:type="dxa"/>
          </w:tcPr>
          <w:p w14:paraId="6E946984" w14:textId="77777777" w:rsidR="000D66C9" w:rsidRPr="006736A8" w:rsidRDefault="000D66C9" w:rsidP="00B164A7">
            <w:pPr>
              <w:rPr>
                <w:lang w:val="fr-CA" w:eastAsia="en-US"/>
              </w:rPr>
            </w:pPr>
          </w:p>
        </w:tc>
      </w:tr>
      <w:tr w:rsidR="000D66C9" w:rsidRPr="006736A8" w14:paraId="6F357E9F" w14:textId="77777777" w:rsidTr="00887C83">
        <w:trPr>
          <w:trHeight w:val="670"/>
        </w:trPr>
        <w:tc>
          <w:tcPr>
            <w:tcW w:w="3597" w:type="dxa"/>
          </w:tcPr>
          <w:p w14:paraId="09E8A0A2" w14:textId="77777777" w:rsidR="000D66C9" w:rsidRPr="006736A8" w:rsidRDefault="000D66C9" w:rsidP="00B164A7">
            <w:pPr>
              <w:rPr>
                <w:lang w:val="fr-CA" w:eastAsia="en-US"/>
              </w:rPr>
            </w:pPr>
            <w:r w:rsidRPr="006736A8">
              <w:rPr>
                <w:lang w:val="fr-CA" w:eastAsia="en-US"/>
              </w:rPr>
              <w:t>Financement de l’éducation et de la santé</w:t>
            </w:r>
          </w:p>
          <w:p w14:paraId="3C671FF3" w14:textId="77777777" w:rsidR="000D66C9" w:rsidRPr="006736A8" w:rsidRDefault="000D66C9" w:rsidP="00B164A7">
            <w:pPr>
              <w:rPr>
                <w:lang w:val="fr-CA" w:eastAsia="en-US"/>
              </w:rPr>
            </w:pPr>
          </w:p>
        </w:tc>
        <w:tc>
          <w:tcPr>
            <w:tcW w:w="3598" w:type="dxa"/>
          </w:tcPr>
          <w:p w14:paraId="5B41707D" w14:textId="77777777" w:rsidR="000D66C9" w:rsidRPr="006736A8" w:rsidRDefault="000D66C9" w:rsidP="00B164A7">
            <w:pPr>
              <w:rPr>
                <w:lang w:val="fr-CA" w:eastAsia="en-US"/>
              </w:rPr>
            </w:pPr>
            <w:r w:rsidRPr="006736A8">
              <w:rPr>
                <w:lang w:val="fr-CA" w:eastAsia="en-US"/>
              </w:rPr>
              <w:t>Autonomie provinciale</w:t>
            </w:r>
          </w:p>
          <w:p w14:paraId="788542A0" w14:textId="77777777" w:rsidR="000D66C9" w:rsidRPr="006736A8" w:rsidRDefault="000D66C9" w:rsidP="00B164A7">
            <w:pPr>
              <w:rPr>
                <w:lang w:val="fr-CA" w:eastAsia="en-US"/>
              </w:rPr>
            </w:pPr>
            <w:r w:rsidRPr="006736A8">
              <w:rPr>
                <w:lang w:val="fr-CA" w:eastAsia="en-US"/>
              </w:rPr>
              <w:t xml:space="preserve"> </w:t>
            </w:r>
          </w:p>
        </w:tc>
        <w:tc>
          <w:tcPr>
            <w:tcW w:w="3598" w:type="dxa"/>
          </w:tcPr>
          <w:p w14:paraId="2B59DE73" w14:textId="77777777" w:rsidR="000D66C9" w:rsidRPr="006736A8" w:rsidRDefault="000D66C9" w:rsidP="00B164A7">
            <w:pPr>
              <w:rPr>
                <w:lang w:val="fr-CA" w:eastAsia="en-US"/>
              </w:rPr>
            </w:pPr>
            <w:r w:rsidRPr="006736A8">
              <w:rPr>
                <w:lang w:val="fr-CA" w:eastAsia="en-US"/>
              </w:rPr>
              <w:t xml:space="preserve">Contestations </w:t>
            </w:r>
          </w:p>
          <w:p w14:paraId="31B7B207" w14:textId="77777777" w:rsidR="000D66C9" w:rsidRPr="006736A8" w:rsidRDefault="000D66C9" w:rsidP="00B164A7">
            <w:pPr>
              <w:rPr>
                <w:lang w:val="fr-CA" w:eastAsia="en-US"/>
              </w:rPr>
            </w:pPr>
          </w:p>
        </w:tc>
      </w:tr>
      <w:tr w:rsidR="000D66C9" w:rsidRPr="006736A8" w14:paraId="30C88404" w14:textId="77777777" w:rsidTr="00887C83">
        <w:trPr>
          <w:trHeight w:val="4564"/>
        </w:trPr>
        <w:tc>
          <w:tcPr>
            <w:tcW w:w="3597" w:type="dxa"/>
          </w:tcPr>
          <w:p w14:paraId="72478FEC" w14:textId="77777777" w:rsidR="000D66C9" w:rsidRPr="006736A8" w:rsidRDefault="000D66C9" w:rsidP="00B164A7">
            <w:pPr>
              <w:rPr>
                <w:lang w:val="fr-CA" w:eastAsia="en-US"/>
              </w:rPr>
            </w:pPr>
          </w:p>
        </w:tc>
        <w:tc>
          <w:tcPr>
            <w:tcW w:w="3598" w:type="dxa"/>
          </w:tcPr>
          <w:p w14:paraId="3E693BCF" w14:textId="77777777" w:rsidR="000D66C9" w:rsidRPr="006736A8" w:rsidRDefault="000D66C9" w:rsidP="00B164A7">
            <w:pPr>
              <w:rPr>
                <w:lang w:val="fr-CA" w:eastAsia="en-US"/>
              </w:rPr>
            </w:pPr>
          </w:p>
        </w:tc>
        <w:tc>
          <w:tcPr>
            <w:tcW w:w="3598" w:type="dxa"/>
          </w:tcPr>
          <w:p w14:paraId="66283D67" w14:textId="77777777" w:rsidR="000D66C9" w:rsidRPr="006736A8" w:rsidRDefault="000D66C9" w:rsidP="00B164A7">
            <w:pPr>
              <w:rPr>
                <w:lang w:val="fr-CA" w:eastAsia="en-US"/>
              </w:rPr>
            </w:pPr>
          </w:p>
        </w:tc>
      </w:tr>
    </w:tbl>
    <w:p w14:paraId="177D6100" w14:textId="77777777" w:rsidR="000D66C9" w:rsidRDefault="000D66C9" w:rsidP="000D66C9">
      <w:r>
        <w:br w:type="page"/>
      </w:r>
    </w:p>
    <w:p w14:paraId="3FFF04C8" w14:textId="77777777" w:rsidR="00B164A7" w:rsidRPr="00BF31BF" w:rsidRDefault="00B164A7" w:rsidP="00B164A7">
      <w:pPr>
        <w:pStyle w:val="Matire-Premirepage"/>
      </w:pPr>
      <w:r>
        <w:lastRenderedPageBreak/>
        <w:t>Histoire du Québec et du Canada</w:t>
      </w:r>
    </w:p>
    <w:p w14:paraId="56198708" w14:textId="77777777" w:rsidR="00887C83" w:rsidRDefault="00887C83" w:rsidP="00887C83">
      <w:pPr>
        <w:pStyle w:val="Titredelactivit"/>
        <w:tabs>
          <w:tab w:val="left" w:pos="7170"/>
        </w:tabs>
      </w:pPr>
      <w:bookmarkStart w:id="65" w:name="_Toc41290159"/>
      <w:r>
        <w:t xml:space="preserve">Annexe – </w:t>
      </w:r>
      <w:r w:rsidRPr="00887C83">
        <w:t>Dossier documentaire</w:t>
      </w:r>
      <w:bookmarkEnd w:id="65"/>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887C83" w14:paraId="32BBB54C" w14:textId="77777777" w:rsidTr="00887C83">
        <w:tc>
          <w:tcPr>
            <w:tcW w:w="10070" w:type="dxa"/>
          </w:tcPr>
          <w:p w14:paraId="2C5E24EF" w14:textId="77777777" w:rsidR="00887C83" w:rsidRDefault="00887C83" w:rsidP="00887C83">
            <w:pPr>
              <w:pStyle w:val="Consigne-Texte"/>
              <w:numPr>
                <w:ilvl w:val="0"/>
                <w:numId w:val="0"/>
              </w:numPr>
              <w:rPr>
                <w:lang w:eastAsia="fr-CA"/>
              </w:rPr>
            </w:pPr>
            <w:r w:rsidRPr="00C859AD">
              <w:rPr>
                <w:noProof/>
                <w:lang w:val="fr-CA" w:eastAsia="en-US"/>
              </w:rPr>
              <mc:AlternateContent>
                <mc:Choice Requires="wps">
                  <w:drawing>
                    <wp:inline distT="0" distB="0" distL="0" distR="0" wp14:anchorId="505B1B7B" wp14:editId="523A1C9E">
                      <wp:extent cx="5769632" cy="6810703"/>
                      <wp:effectExtent l="0" t="0" r="8890" b="9525"/>
                      <wp:docPr id="637" name="Rectangle : coins arrondis 637"/>
                      <wp:cNvGraphicFramePr/>
                      <a:graphic xmlns:a="http://schemas.openxmlformats.org/drawingml/2006/main">
                        <a:graphicData uri="http://schemas.microsoft.com/office/word/2010/wordprocessingShape">
                          <wps:wsp>
                            <wps:cNvSpPr/>
                            <wps:spPr>
                              <a:xfrm>
                                <a:off x="0" y="0"/>
                                <a:ext cx="5769632" cy="6810703"/>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1F047537" id="Rectangle : coins arrondis 637" o:spid="_x0000_s1026" style="width:454.3pt;height:536.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" fillcolor="window" strokecolor="windowText" strokeweight="1pt">
                      <v:stroke joinstyle="miter"/>
                      <w10:anchorlock/>
                    </v:roundrect>
                  </w:pict>
                </mc:Fallback>
              </mc:AlternateContent>
            </w:r>
          </w:p>
        </w:tc>
      </w:tr>
    </w:tbl>
    <w:p w14:paraId="66270198" w14:textId="77777777" w:rsidR="00887C83" w:rsidRPr="00887C83" w:rsidRDefault="00887C83" w:rsidP="00887C83">
      <w:pPr>
        <w:pStyle w:val="Consigne-Texte"/>
        <w:numPr>
          <w:ilvl w:val="0"/>
          <w:numId w:val="0"/>
        </w:numPr>
        <w:ind w:left="360" w:hanging="360"/>
        <w:rPr>
          <w:lang w:eastAsia="fr-CA"/>
        </w:rPr>
      </w:pPr>
    </w:p>
    <w:p w14:paraId="4B249F87" w14:textId="77777777" w:rsidR="00315510" w:rsidRDefault="00315510" w:rsidP="004150B4">
      <w:pPr>
        <w:pStyle w:val="Matire-Premirepage"/>
        <w:sectPr w:rsidR="00315510" w:rsidSect="00B164A7">
          <w:headerReference w:type="default" r:id="rId52"/>
          <w:footerReference w:type="default" r:id="rId53"/>
          <w:pgSz w:w="12240" w:h="15840"/>
          <w:pgMar w:top="1170" w:right="1080" w:bottom="1440" w:left="1080" w:header="615" w:footer="706" w:gutter="0"/>
          <w:cols w:space="708"/>
          <w:docGrid w:linePitch="360"/>
        </w:sectPr>
      </w:pPr>
    </w:p>
    <w:p w14:paraId="01750E06" w14:textId="1F423CD6" w:rsidR="004150B4" w:rsidRPr="00BF31BF" w:rsidRDefault="004150B4" w:rsidP="004150B4">
      <w:pPr>
        <w:pStyle w:val="Matire-Premirepage"/>
      </w:pPr>
      <w:r>
        <w:lastRenderedPageBreak/>
        <w:t>Danse</w:t>
      </w:r>
    </w:p>
    <w:p w14:paraId="02A79B94" w14:textId="77777777" w:rsidR="004150B4" w:rsidRPr="00BF31BF" w:rsidRDefault="004150B4" w:rsidP="004150B4">
      <w:pPr>
        <w:pStyle w:val="Titredelactivit"/>
        <w:tabs>
          <w:tab w:val="left" w:pos="7170"/>
        </w:tabs>
      </w:pPr>
      <w:bookmarkStart w:id="66" w:name="_Toc41290160"/>
      <w:r>
        <w:t>Tableaux vivants</w:t>
      </w:r>
      <w:bookmarkEnd w:id="66"/>
    </w:p>
    <w:p w14:paraId="1CCDB095" w14:textId="77777777" w:rsidR="004150B4" w:rsidRDefault="004150B4" w:rsidP="004150B4">
      <w:pPr>
        <w:pStyle w:val="Consigne-Titre"/>
      </w:pPr>
      <w:bookmarkStart w:id="67" w:name="_Toc41290161"/>
      <w:r w:rsidRPr="00BF31BF">
        <w:t>Consigne à l’élève</w:t>
      </w:r>
      <w:bookmarkEnd w:id="67"/>
    </w:p>
    <w:p w14:paraId="39CEF9D7" w14:textId="77777777" w:rsidR="00315510" w:rsidRPr="00E86C15" w:rsidRDefault="00315510" w:rsidP="00315510">
      <w:pPr>
        <w:pStyle w:val="Tableau-texte"/>
      </w:pPr>
      <w:r w:rsidRPr="00E86C15">
        <w:t>Réalise une vidéo de danse exploitant des tableaux créés par des peintres célèbres</w:t>
      </w:r>
    </w:p>
    <w:p w14:paraId="774D4DD1" w14:textId="3C98B36A" w:rsidR="004150B4" w:rsidRDefault="004150B4" w:rsidP="00315510">
      <w:pPr>
        <w:pStyle w:val="Tableau-texte"/>
      </w:pPr>
      <w:r>
        <w:t xml:space="preserve">Pour commencer, nous t’invitons à </w:t>
      </w:r>
      <w:r w:rsidR="00624E0F">
        <w:t>imaginer</w:t>
      </w:r>
      <w:r>
        <w:t xml:space="preserve"> une interprète en danse </w:t>
      </w:r>
      <w:r w:rsidR="00624E0F">
        <w:t xml:space="preserve">qui </w:t>
      </w:r>
      <w:r>
        <w:t>exécute</w:t>
      </w:r>
      <w:r w:rsidR="00624E0F">
        <w:t>rait</w:t>
      </w:r>
      <w:r>
        <w:t xml:space="preserve"> des enchaînements entrecoupés par des p</w:t>
      </w:r>
      <w:r w:rsidR="00624E0F">
        <w:t>o</w:t>
      </w:r>
      <w:r>
        <w:t xml:space="preserve">ses qui s’inspirent de tableaux célèbres. À ton tour de te prêter à </w:t>
      </w:r>
      <w:r w:rsidR="00FA12DE">
        <w:t>une</w:t>
      </w:r>
      <w:r>
        <w:t xml:space="preserve"> activité de création </w:t>
      </w:r>
      <w:r w:rsidR="00FA12DE">
        <w:t>en réalisant</w:t>
      </w:r>
      <w:r>
        <w:t xml:space="preserve"> ta propre vidéo-danse. Afin de sélectionner des tableaux (entre 3 et 10), consulte la plateforme </w:t>
      </w:r>
      <w:hyperlink r:id="rId54">
        <w:proofErr w:type="spellStart"/>
        <w:r w:rsidRPr="00FA12DE">
          <w:rPr>
            <w:rStyle w:val="Lienhypertexte"/>
          </w:rPr>
          <w:t>EducArt</w:t>
        </w:r>
        <w:proofErr w:type="spellEnd"/>
      </w:hyperlink>
      <w:r>
        <w:t>. En cliquant sur les planètes des thèmes apparaîtront. Tu peux choisir le thème du CORPS ou si tu aimes relever de plus grands défis de création, choisir d’autres thèmes tels que, ÉCOLOGIE, PAIX, FAMILLE, RÉSILIENCE, etc.  Il te suffira ensuite de déterminer l’ordre de passage de chacun des tableaux et d’inventer une suite de mouvements te permettant de passer d’une p</w:t>
      </w:r>
      <w:r w:rsidR="00624E0F">
        <w:t>o</w:t>
      </w:r>
      <w:r>
        <w:t>se (tableau) à l’autre.  C’est une façon agréable de découvrir des volets de l’histoire des arts visuels et de leur proposer un écho en danse.</w:t>
      </w:r>
    </w:p>
    <w:p w14:paraId="3C0DA353" w14:textId="1614CC9E" w:rsidR="004150B4" w:rsidRDefault="004150B4" w:rsidP="00315510">
      <w:pPr>
        <w:pStyle w:val="Tableau-texte"/>
      </w:pPr>
      <w:r>
        <w:t xml:space="preserve">Un tel projet mérite d’être partagé, n’hésite pas à le diffuser une fois </w:t>
      </w:r>
      <w:proofErr w:type="gramStart"/>
      <w:r>
        <w:t>réalisé!</w:t>
      </w:r>
      <w:proofErr w:type="gramEnd"/>
    </w:p>
    <w:p w14:paraId="723F8A48" w14:textId="77777777" w:rsidR="004150B4" w:rsidRPr="00BF31BF" w:rsidRDefault="004150B4" w:rsidP="004150B4">
      <w:pPr>
        <w:pStyle w:val="Matriel-Titre"/>
      </w:pPr>
      <w:bookmarkStart w:id="68" w:name="_Toc41290162"/>
      <w:r>
        <w:t>Éléments de bonification à ton projet</w:t>
      </w:r>
      <w:bookmarkEnd w:id="68"/>
    </w:p>
    <w:p w14:paraId="0AA8D1EA" w14:textId="77777777" w:rsidR="004150B4" w:rsidRDefault="004150B4" w:rsidP="00C02F79">
      <w:pPr>
        <w:pStyle w:val="Consigne-Texte"/>
      </w:pPr>
      <w:r>
        <w:t>Consulte l’information relative à chacun des tableaux pour enrichir tes connaissances</w:t>
      </w:r>
    </w:p>
    <w:p w14:paraId="0989A4E6" w14:textId="77777777" w:rsidR="004150B4" w:rsidRDefault="004150B4" w:rsidP="00C02F79">
      <w:pPr>
        <w:pStyle w:val="Consigne-Texte"/>
      </w:pPr>
      <w:r>
        <w:t>Inspire-toi de la description des tableaux pour colorer et texturer ta gestuelle</w:t>
      </w:r>
    </w:p>
    <w:p w14:paraId="0087C973" w14:textId="77777777" w:rsidR="004150B4" w:rsidRDefault="004150B4" w:rsidP="00C02F79">
      <w:pPr>
        <w:pStyle w:val="Consigne-Texte"/>
      </w:pPr>
      <w:r>
        <w:t>Varie les niveaux et les orientations</w:t>
      </w:r>
    </w:p>
    <w:p w14:paraId="7447F599" w14:textId="77777777" w:rsidR="004150B4" w:rsidRDefault="004150B4" w:rsidP="00C02F79">
      <w:pPr>
        <w:pStyle w:val="Consigne-Texte"/>
      </w:pPr>
      <w:r>
        <w:t>Ajoute des transitions d’un mouvement à l’autre</w:t>
      </w:r>
    </w:p>
    <w:p w14:paraId="07A5F0F6" w14:textId="77777777" w:rsidR="004150B4" w:rsidRPr="00BF31BF" w:rsidRDefault="004150B4" w:rsidP="004150B4">
      <w:pPr>
        <w:pStyle w:val="Matriel-Titre"/>
      </w:pPr>
      <w:bookmarkStart w:id="69" w:name="_Toc41290163"/>
      <w:r w:rsidRPr="00BF31BF">
        <w:t>Matériel requis</w:t>
      </w:r>
      <w:bookmarkEnd w:id="69"/>
    </w:p>
    <w:p w14:paraId="0419CE7C" w14:textId="77777777" w:rsidR="004150B4" w:rsidRPr="00E86C15" w:rsidRDefault="004150B4" w:rsidP="00C02F79">
      <w:pPr>
        <w:pStyle w:val="Matriel-Texte"/>
      </w:pPr>
      <w:r w:rsidRPr="00E86C15">
        <w:t>Des vêtements confortables ou des costumes de ton crû en relation avec les images choisies.</w:t>
      </w:r>
    </w:p>
    <w:p w14:paraId="6D13189A" w14:textId="77777777" w:rsidR="004150B4" w:rsidRPr="00E86C15" w:rsidRDefault="004150B4" w:rsidP="00C02F79">
      <w:pPr>
        <w:pStyle w:val="Matriel-Texte"/>
      </w:pPr>
      <w:r>
        <w:t>Des outils numériques pour réaliser la captation</w:t>
      </w:r>
    </w:p>
    <w:p w14:paraId="10A3B692" w14:textId="77777777" w:rsidR="004150B4" w:rsidRDefault="004150B4" w:rsidP="00C02F79">
      <w:pPr>
        <w:pStyle w:val="Matriel-Texte"/>
      </w:pPr>
      <w:r>
        <w:t xml:space="preserve">L’application de ton choix pour réaliser le montage, telle que </w:t>
      </w:r>
      <w:proofErr w:type="spellStart"/>
      <w:r>
        <w:t>PhotoGrid</w:t>
      </w:r>
      <w:proofErr w:type="spellEnd"/>
      <w:r>
        <w:t xml:space="preserve"> (version gratuite).</w:t>
      </w:r>
    </w:p>
    <w:sectPr w:rsidR="004150B4" w:rsidSect="00B164A7">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1338E" w14:textId="77777777" w:rsidR="00415BD2" w:rsidRDefault="00415BD2" w:rsidP="009E24FA">
      <w:r>
        <w:separator/>
      </w:r>
    </w:p>
  </w:endnote>
  <w:endnote w:type="continuationSeparator" w:id="0">
    <w:p w14:paraId="4796DE88" w14:textId="77777777" w:rsidR="00415BD2" w:rsidRDefault="00415BD2" w:rsidP="009E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51DE7702" w14:textId="77777777" w:rsidR="00B164A7" w:rsidRDefault="00B164A7" w:rsidP="00B164A7">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E887858" w14:textId="77777777" w:rsidR="00B164A7" w:rsidRDefault="00B164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59201" w14:textId="77777777" w:rsidR="006D43F9" w:rsidRDefault="006D43F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47566" w14:textId="77777777" w:rsidR="006D43F9" w:rsidRDefault="006D43F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805122"/>
      <w:docPartObj>
        <w:docPartGallery w:val="Page Numbers (Bottom of Page)"/>
        <w:docPartUnique/>
      </w:docPartObj>
    </w:sdtPr>
    <w:sdtEndPr>
      <w:rPr>
        <w:sz w:val="30"/>
        <w:szCs w:val="30"/>
      </w:rPr>
    </w:sdtEndPr>
    <w:sdtContent>
      <w:p w14:paraId="32943FEC" w14:textId="4E8561E4" w:rsidR="000D0DDC" w:rsidRPr="000D0DDC" w:rsidRDefault="000D0DDC">
        <w:pPr>
          <w:pStyle w:val="Pieddepage"/>
          <w:jc w:val="right"/>
          <w:rPr>
            <w:sz w:val="30"/>
            <w:szCs w:val="30"/>
          </w:rPr>
        </w:pPr>
        <w:r w:rsidRPr="000D0DDC">
          <w:rPr>
            <w:sz w:val="30"/>
            <w:szCs w:val="30"/>
          </w:rPr>
          <w:fldChar w:fldCharType="begin"/>
        </w:r>
        <w:r w:rsidRPr="000D0DDC">
          <w:rPr>
            <w:sz w:val="30"/>
            <w:szCs w:val="30"/>
          </w:rPr>
          <w:instrText>PAGE   \* MERGEFORMAT</w:instrText>
        </w:r>
        <w:r w:rsidRPr="000D0DDC">
          <w:rPr>
            <w:sz w:val="30"/>
            <w:szCs w:val="30"/>
          </w:rPr>
          <w:fldChar w:fldCharType="separate"/>
        </w:r>
        <w:r w:rsidRPr="000D0DDC">
          <w:rPr>
            <w:sz w:val="30"/>
            <w:szCs w:val="30"/>
          </w:rPr>
          <w:t>2</w:t>
        </w:r>
        <w:r w:rsidRPr="000D0DDC">
          <w:rPr>
            <w:sz w:val="30"/>
            <w:szCs w:val="3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13752153"/>
      <w:docPartObj>
        <w:docPartGallery w:val="Page Numbers (Bottom of Page)"/>
        <w:docPartUnique/>
      </w:docPartObj>
    </w:sdtPr>
    <w:sdtEndPr>
      <w:rPr>
        <w:rStyle w:val="Numrodepage"/>
        <w:sz w:val="36"/>
        <w:szCs w:val="36"/>
      </w:rPr>
    </w:sdtEndPr>
    <w:sdtContent>
      <w:p w14:paraId="2B6133FB" w14:textId="77777777" w:rsidR="00B164A7" w:rsidRPr="00F80F0A" w:rsidRDefault="00B164A7" w:rsidP="00B164A7">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4B13E85E" w14:textId="77777777" w:rsidR="00B164A7" w:rsidRPr="00F80F0A" w:rsidRDefault="00B164A7" w:rsidP="00B164A7">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A8872" w14:textId="77777777" w:rsidR="00415BD2" w:rsidRDefault="00415BD2" w:rsidP="009E24FA">
      <w:r>
        <w:separator/>
      </w:r>
    </w:p>
  </w:footnote>
  <w:footnote w:type="continuationSeparator" w:id="0">
    <w:p w14:paraId="0363ACE0" w14:textId="77777777" w:rsidR="00415BD2" w:rsidRDefault="00415BD2" w:rsidP="009E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A8388" w14:textId="77777777" w:rsidR="006D43F9" w:rsidRDefault="006D43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4335B" w14:textId="77777777" w:rsidR="006D43F9" w:rsidRDefault="006D43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DF37B" w14:textId="21589210" w:rsidR="00B164A7" w:rsidRDefault="00B164A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56D88" w14:textId="5DE838A4" w:rsidR="00B164A7" w:rsidRPr="005E3AF4" w:rsidRDefault="00B164A7" w:rsidP="00B164A7">
    <w:pPr>
      <w:pStyle w:val="Niveau-Pagessuivantes"/>
    </w:pPr>
    <w:bookmarkStart w:id="13" w:name="_GoBack"/>
    <w:bookmarkEnd w:id="13"/>
    <w:r>
      <w:t>4</w:t>
    </w:r>
    <w:r w:rsidRPr="00D0151B">
      <w:rPr>
        <w:vertAlign w:val="superscript"/>
      </w:rPr>
      <w:t>e</w:t>
    </w:r>
    <w:r w:rsidRPr="007C3A69">
      <w:t xml:space="preserve"> </w:t>
    </w:r>
    <w:r w:rsidRPr="00BA5838">
      <w:t>année</w:t>
    </w:r>
    <w:r w:rsidRPr="007C3A69">
      <w:t xml:space="preserve"> du </w:t>
    </w:r>
    <w:r>
      <w:t>secondaire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DE549" w14:textId="77777777" w:rsidR="00B164A7" w:rsidRPr="005E3AF4" w:rsidRDefault="00B164A7" w:rsidP="00B164A7">
    <w:pPr>
      <w:pStyle w:val="Niveau-Pagessuivantes"/>
    </w:pPr>
    <w:r>
      <w:drawing>
        <wp:anchor distT="0" distB="0" distL="114300" distR="114300" simplePos="0" relativeHeight="251665408" behindDoc="1" locked="0" layoutInCell="1" allowOverlap="1" wp14:anchorId="198285B5" wp14:editId="3F5025BB">
          <wp:simplePos x="685800" y="447675"/>
          <wp:positionH relativeFrom="page">
            <wp:align>left</wp:align>
          </wp:positionH>
          <wp:positionV relativeFrom="page">
            <wp:align>top</wp:align>
          </wp:positionV>
          <wp:extent cx="7818120" cy="1149723"/>
          <wp:effectExtent l="0" t="0" r="0" b="0"/>
          <wp:wrapNone/>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18120" cy="1149723"/>
                  </a:xfrm>
                  <a:prstGeom prst="rect">
                    <a:avLst/>
                  </a:prstGeom>
                  <a:noFill/>
                  <a:ln>
                    <a:noFill/>
                  </a:ln>
                </pic:spPr>
              </pic:pic>
            </a:graphicData>
          </a:graphic>
          <wp14:sizeRelH relativeFrom="margin">
            <wp14:pctWidth>0</wp14:pctWidth>
          </wp14:sizeRelH>
          <wp14:sizeRelV relativeFrom="margin">
            <wp14:pctHeight>0</wp14:pctHeight>
          </wp14:sizeRelV>
        </wp:anchor>
      </w:drawing>
    </w:r>
    <w:r>
      <w:t>4</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97D39"/>
    <w:multiLevelType w:val="hybridMultilevel"/>
    <w:tmpl w:val="0F0CA5B2"/>
    <w:lvl w:ilvl="0" w:tplc="4958450A">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29D4565D"/>
    <w:multiLevelType w:val="hybridMultilevel"/>
    <w:tmpl w:val="882A4488"/>
    <w:lvl w:ilvl="0" w:tplc="0C0C0001">
      <w:start w:val="1"/>
      <w:numFmt w:val="bullet"/>
      <w:pStyle w:val="Liste"/>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4AB55186"/>
    <w:multiLevelType w:val="hybridMultilevel"/>
    <w:tmpl w:val="103410B0"/>
    <w:lvl w:ilvl="0" w:tplc="B3E4B08C">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C6344AD"/>
    <w:multiLevelType w:val="hybridMultilevel"/>
    <w:tmpl w:val="8F16C54E"/>
    <w:lvl w:ilvl="0" w:tplc="D9343578">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44F2ACB"/>
    <w:multiLevelType w:val="hybridMultilevel"/>
    <w:tmpl w:val="D2242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A60828"/>
    <w:multiLevelType w:val="hybridMultilevel"/>
    <w:tmpl w:val="334C722C"/>
    <w:lvl w:ilvl="0" w:tplc="8E2A84C4">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7"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FA"/>
    <w:rsid w:val="000D0DDC"/>
    <w:rsid w:val="000D66C9"/>
    <w:rsid w:val="00104AFD"/>
    <w:rsid w:val="002B4DCE"/>
    <w:rsid w:val="002C3A93"/>
    <w:rsid w:val="002E3B28"/>
    <w:rsid w:val="002F380F"/>
    <w:rsid w:val="00315510"/>
    <w:rsid w:val="00410B19"/>
    <w:rsid w:val="004150B4"/>
    <w:rsid w:val="00415BD2"/>
    <w:rsid w:val="00423C7C"/>
    <w:rsid w:val="00567C99"/>
    <w:rsid w:val="00590464"/>
    <w:rsid w:val="00600EFB"/>
    <w:rsid w:val="00624E0F"/>
    <w:rsid w:val="00650D3F"/>
    <w:rsid w:val="00653F64"/>
    <w:rsid w:val="00660FA5"/>
    <w:rsid w:val="006A2F61"/>
    <w:rsid w:val="006B1165"/>
    <w:rsid w:val="006D43F9"/>
    <w:rsid w:val="006E64B1"/>
    <w:rsid w:val="00775CF0"/>
    <w:rsid w:val="007B0964"/>
    <w:rsid w:val="007B46B8"/>
    <w:rsid w:val="0088643F"/>
    <w:rsid w:val="00887C83"/>
    <w:rsid w:val="008B49EA"/>
    <w:rsid w:val="009175FE"/>
    <w:rsid w:val="009335DF"/>
    <w:rsid w:val="0096274B"/>
    <w:rsid w:val="00970916"/>
    <w:rsid w:val="009E24FA"/>
    <w:rsid w:val="00AF1BAE"/>
    <w:rsid w:val="00B164A7"/>
    <w:rsid w:val="00B37318"/>
    <w:rsid w:val="00B54274"/>
    <w:rsid w:val="00BA63EE"/>
    <w:rsid w:val="00BE2F8E"/>
    <w:rsid w:val="00C02F79"/>
    <w:rsid w:val="00C2064B"/>
    <w:rsid w:val="00C4579F"/>
    <w:rsid w:val="00C55620"/>
    <w:rsid w:val="00CA725F"/>
    <w:rsid w:val="00D22B67"/>
    <w:rsid w:val="00D56F54"/>
    <w:rsid w:val="00D7327D"/>
    <w:rsid w:val="00DE3FB4"/>
    <w:rsid w:val="00E211FE"/>
    <w:rsid w:val="00E344EF"/>
    <w:rsid w:val="00E52001"/>
    <w:rsid w:val="00E53D0E"/>
    <w:rsid w:val="00E71E46"/>
    <w:rsid w:val="00ED128B"/>
    <w:rsid w:val="00F30B3C"/>
    <w:rsid w:val="00F874C9"/>
    <w:rsid w:val="00FA12DE"/>
    <w:rsid w:val="00FC4C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EFB9"/>
  <w15:chartTrackingRefBased/>
  <w15:docId w15:val="{E6D6F8CE-9F67-6F4B-916D-9F85019F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E24FA"/>
    <w:rPr>
      <w:rFonts w:ascii="Arial" w:eastAsia="MS Mincho" w:hAnsi="Arial" w:cs="Times New Roman"/>
      <w:sz w:val="22"/>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E24FA"/>
    <w:pPr>
      <w:tabs>
        <w:tab w:val="center" w:pos="4153"/>
        <w:tab w:val="right" w:pos="8306"/>
      </w:tabs>
    </w:pPr>
  </w:style>
  <w:style w:type="character" w:customStyle="1" w:styleId="PieddepageCar">
    <w:name w:val="Pied de page Car"/>
    <w:basedOn w:val="Policepardfaut"/>
    <w:link w:val="Pieddepage"/>
    <w:uiPriority w:val="99"/>
    <w:rsid w:val="009E24FA"/>
    <w:rPr>
      <w:rFonts w:ascii="Arial" w:eastAsia="MS Mincho" w:hAnsi="Arial" w:cs="Times New Roman"/>
      <w:sz w:val="22"/>
      <w:lang w:val="fr-FR" w:eastAsia="fr-CA"/>
    </w:rPr>
  </w:style>
  <w:style w:type="paragraph" w:customStyle="1" w:styleId="Consigne-Texte">
    <w:name w:val="_Consigne - Texte"/>
    <w:rsid w:val="009E24FA"/>
    <w:pPr>
      <w:numPr>
        <w:numId w:val="4"/>
      </w:numPr>
      <w:spacing w:after="60"/>
      <w:ind w:left="360"/>
    </w:pPr>
    <w:rPr>
      <w:rFonts w:ascii="Arial" w:eastAsia="MS Mincho" w:hAnsi="Arial" w:cs="Times New Roman"/>
      <w:sz w:val="22"/>
      <w:szCs w:val="22"/>
      <w:lang w:val="fr-FR" w:eastAsia="fr-FR"/>
    </w:rPr>
  </w:style>
  <w:style w:type="paragraph" w:styleId="Paragraphedeliste">
    <w:name w:val="List Paragraph"/>
    <w:uiPriority w:val="34"/>
    <w:qFormat/>
    <w:rsid w:val="009E24FA"/>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9E24FA"/>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9E24F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9E24FA"/>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9E24FA"/>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9E24FA"/>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9E24FA"/>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9E24FA"/>
    <w:pPr>
      <w:spacing w:after="0"/>
      <w:ind w:left="357" w:hanging="357"/>
    </w:pPr>
  </w:style>
  <w:style w:type="paragraph" w:customStyle="1" w:styleId="Crdit">
    <w:name w:val="_Crédit"/>
    <w:rsid w:val="009E24FA"/>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9E24FA"/>
    <w:rPr>
      <w:color w:val="0563C1" w:themeColor="hyperlink"/>
      <w:u w:val="single"/>
    </w:rPr>
  </w:style>
  <w:style w:type="paragraph" w:customStyle="1" w:styleId="Niveau-Premirepage">
    <w:name w:val="_Niveau - Première page"/>
    <w:rsid w:val="009E24FA"/>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9E24FA"/>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9E24FA"/>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9E24FA"/>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9E24FA"/>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9E24FA"/>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9E24FA"/>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9E24FA"/>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9E24FA"/>
    <w:pPr>
      <w:spacing w:before="240" w:after="120"/>
      <w:ind w:right="763"/>
      <w:outlineLvl w:val="2"/>
    </w:pPr>
    <w:rPr>
      <w:b/>
      <w:color w:val="002060"/>
      <w:sz w:val="26"/>
    </w:rPr>
  </w:style>
  <w:style w:type="paragraph" w:customStyle="1" w:styleId="Matriel-Texte">
    <w:name w:val="_Matériel - Texte"/>
    <w:rsid w:val="009E24FA"/>
    <w:pPr>
      <w:numPr>
        <w:numId w:val="2"/>
      </w:numPr>
      <w:spacing w:after="60"/>
      <w:ind w:left="3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9E24FA"/>
    <w:pPr>
      <w:numPr>
        <w:numId w:val="1"/>
      </w:numPr>
    </w:pPr>
  </w:style>
  <w:style w:type="paragraph" w:styleId="En-tte">
    <w:name w:val="header"/>
    <w:basedOn w:val="Normal"/>
    <w:link w:val="En-tteCar"/>
    <w:uiPriority w:val="99"/>
    <w:unhideWhenUsed/>
    <w:rsid w:val="009E24FA"/>
    <w:pPr>
      <w:tabs>
        <w:tab w:val="center" w:pos="4513"/>
        <w:tab w:val="right" w:pos="9026"/>
      </w:tabs>
    </w:pPr>
  </w:style>
  <w:style w:type="character" w:customStyle="1" w:styleId="En-tteCar">
    <w:name w:val="En-tête Car"/>
    <w:basedOn w:val="Policepardfaut"/>
    <w:link w:val="En-tte"/>
    <w:uiPriority w:val="99"/>
    <w:rsid w:val="009E24FA"/>
    <w:rPr>
      <w:rFonts w:ascii="Arial" w:eastAsia="MS Mincho" w:hAnsi="Arial" w:cs="Times New Roman"/>
      <w:sz w:val="22"/>
      <w:lang w:val="fr-FR" w:eastAsia="fr-CA"/>
    </w:rPr>
  </w:style>
  <w:style w:type="paragraph" w:styleId="Sansinterligne">
    <w:name w:val="No Spacing"/>
    <w:uiPriority w:val="1"/>
    <w:qFormat/>
    <w:rsid w:val="002C3A93"/>
    <w:rPr>
      <w:rFonts w:ascii="Arial" w:eastAsia="MS Mincho" w:hAnsi="Arial" w:cs="Times New Roman"/>
      <w:sz w:val="22"/>
      <w:lang w:val="fr-FR" w:eastAsia="fr-CA"/>
    </w:rPr>
  </w:style>
  <w:style w:type="paragraph" w:customStyle="1" w:styleId="Liste">
    <w:name w:val="_Liste"/>
    <w:basedOn w:val="Paragraphedeliste"/>
    <w:rsid w:val="00F30B3C"/>
    <w:pPr>
      <w:numPr>
        <w:numId w:val="8"/>
      </w:numPr>
    </w:pPr>
  </w:style>
  <w:style w:type="paragraph" w:customStyle="1" w:styleId="Consignesetmatriel-titres">
    <w:name w:val="Consignes et matériel - titres"/>
    <w:basedOn w:val="Normal"/>
    <w:rsid w:val="00F30B3C"/>
    <w:pPr>
      <w:spacing w:before="300" w:after="100"/>
      <w:ind w:right="757"/>
    </w:pPr>
    <w:rPr>
      <w:b/>
      <w:color w:val="002060"/>
      <w:sz w:val="24"/>
      <w:lang w:eastAsia="fr-FR"/>
    </w:rPr>
  </w:style>
  <w:style w:type="character" w:styleId="Lienhypertextesuivivisit">
    <w:name w:val="FollowedHyperlink"/>
    <w:basedOn w:val="Policepardfaut"/>
    <w:uiPriority w:val="99"/>
    <w:semiHidden/>
    <w:unhideWhenUsed/>
    <w:rsid w:val="000D0DDC"/>
    <w:rPr>
      <w:color w:val="954F72" w:themeColor="followedHyperlink"/>
      <w:u w:val="single"/>
    </w:rPr>
  </w:style>
  <w:style w:type="character" w:styleId="Mentionnonrsolue">
    <w:name w:val="Unresolved Mention"/>
    <w:basedOn w:val="Policepardfaut"/>
    <w:uiPriority w:val="99"/>
    <w:semiHidden/>
    <w:unhideWhenUsed/>
    <w:rsid w:val="007B0964"/>
    <w:rPr>
      <w:color w:val="605E5C"/>
      <w:shd w:val="clear" w:color="auto" w:fill="E1DFDD"/>
    </w:rPr>
  </w:style>
  <w:style w:type="paragraph" w:styleId="Textedebulles">
    <w:name w:val="Balloon Text"/>
    <w:basedOn w:val="Normal"/>
    <w:link w:val="TextedebullesCar"/>
    <w:uiPriority w:val="99"/>
    <w:semiHidden/>
    <w:unhideWhenUsed/>
    <w:rsid w:val="00315510"/>
    <w:rPr>
      <w:rFonts w:ascii="Segoe UI" w:hAnsi="Segoe UI" w:cs="Segoe UI"/>
      <w:sz w:val="18"/>
      <w:szCs w:val="18"/>
    </w:rPr>
  </w:style>
  <w:style w:type="character" w:customStyle="1" w:styleId="TextedebullesCar">
    <w:name w:val="Texte de bulles Car"/>
    <w:basedOn w:val="Policepardfaut"/>
    <w:link w:val="Textedebulles"/>
    <w:uiPriority w:val="99"/>
    <w:semiHidden/>
    <w:rsid w:val="00315510"/>
    <w:rPr>
      <w:rFonts w:ascii="Segoe UI" w:eastAsia="MS Mincho" w:hAnsi="Segoe UI" w:cs="Segoe UI"/>
      <w:sz w:val="18"/>
      <w:szCs w:val="18"/>
      <w:lang w:val="fr-FR"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reverpourcreer.ca/envoyer-un-reve" TargetMode="External"/><Relationship Id="rId26" Type="http://schemas.openxmlformats.org/officeDocument/2006/relationships/hyperlink" Target="https://www.cbc.ca/news/canada/montreal/dumpster-diving-tips-1.3484000" TargetMode="External"/><Relationship Id="rId39" Type="http://schemas.openxmlformats.org/officeDocument/2006/relationships/hyperlink" Target="https://sites.google.com/recitdp.qc.ca/patate-chaude/d%C3%A9fi-1" TargetMode="External"/><Relationship Id="rId21" Type="http://schemas.openxmlformats.org/officeDocument/2006/relationships/hyperlink" Target="https://reverpourcreer.ca/envoyer-un-reve" TargetMode="External"/><Relationship Id="rId34" Type="http://schemas.openxmlformats.org/officeDocument/2006/relationships/hyperlink" Target="https://www.cbc.ca/news/canada/montreal/dumpster-diving-tips-1.3484000" TargetMode="External"/><Relationship Id="rId42" Type="http://schemas.openxmlformats.org/officeDocument/2006/relationships/hyperlink" Target="https://coeurdessciences.uqam.ca/sprint-de-sciences/ateliers-offerts/ecouter-de-la-musique-pour-avoir-de-bonnes-notes.html" TargetMode="External"/><Relationship Id="rId47" Type="http://schemas.openxmlformats.org/officeDocument/2006/relationships/hyperlink" Target="https://safeYouTube.net/w/fzsH" TargetMode="External"/><Relationship Id="rId50" Type="http://schemas.openxmlformats.org/officeDocument/2006/relationships/hyperlink" Target="http://www.alloprof.qc.ca/BV/pages/f1414.aspx" TargetMode="External"/><Relationship Id="rId55"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reverpourcreer.ca/" TargetMode="External"/><Relationship Id="rId29" Type="http://schemas.openxmlformats.org/officeDocument/2006/relationships/hyperlink" Target="https://safeyoutube.net/w/tj4F" TargetMode="Externa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yperlink" Target="https://www.greatbigstory.com/stories/giving-solving-la-s-food-waste-problem" TargetMode="External"/><Relationship Id="rId37" Type="http://schemas.openxmlformats.org/officeDocument/2006/relationships/hyperlink" Target="https://sites.google.com/recitdp.qc.ca/patate-chaude/d%C3%A9fi-1" TargetMode="External"/><Relationship Id="rId40" Type="http://schemas.openxmlformats.org/officeDocument/2006/relationships/hyperlink" Target="https://via.eer.qc.ca/Sprint" TargetMode="External"/><Relationship Id="rId45" Type="http://schemas.openxmlformats.org/officeDocument/2006/relationships/hyperlink" Target="https://via.eer.qc.ca/Sprint" TargetMode="External"/><Relationship Id="rId53" Type="http://schemas.openxmlformats.org/officeDocument/2006/relationships/footer" Target="footer5.xml"/><Relationship Id="rId5" Type="http://schemas.openxmlformats.org/officeDocument/2006/relationships/styles" Target="styles.xml"/><Relationship Id="rId10" Type="http://schemas.openxmlformats.org/officeDocument/2006/relationships/header" Target="header1.xml"/><Relationship Id="rId19" Type="http://schemas.openxmlformats.org/officeDocument/2006/relationships/hyperlink" Target="https://reverpourcreer.ca/" TargetMode="External"/><Relationship Id="rId31" Type="http://schemas.openxmlformats.org/officeDocument/2006/relationships/hyperlink" Target="https://www.greatbigstory.com/stories/fighting-food-waste-on-the-border" TargetMode="External"/><Relationship Id="rId44" Type="http://schemas.openxmlformats.org/officeDocument/2006/relationships/hyperlink" Target="https://eer.qc.ca/jumelage/1590176281154-ecouter-de-la-musique-pour-avoir-de-bonnes-notes--bonne-ou-mauvaise-idee--une-sprint-de-science-en-collaboration-avec-ecole-ouverte" TargetMode="External"/><Relationship Id="rId52"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reverpourcreer.ca/envoyer-un-reve" TargetMode="External"/><Relationship Id="rId27" Type="http://schemas.openxmlformats.org/officeDocument/2006/relationships/hyperlink" Target="https://www.greatbigstory.com/stories/fighting-food-waste-on-the-border" TargetMode="External"/><Relationship Id="rId30" Type="http://schemas.openxmlformats.org/officeDocument/2006/relationships/hyperlink" Target="https://www.cbc.ca/news/canada/montreal/dumpster-diving-tips-1.3484000" TargetMode="External"/><Relationship Id="rId35" Type="http://schemas.openxmlformats.org/officeDocument/2006/relationships/hyperlink" Target="http://www.alloprof.qc.ca/BV/pages/m1510.aspx" TargetMode="External"/><Relationship Id="rId43" Type="http://schemas.openxmlformats.org/officeDocument/2006/relationships/hyperlink" Target="https://eer.qc.ca/developpement-professionnel/resources/158700367073-conseils-pratiques-pour-une-connexion-facile-a-via" TargetMode="External"/><Relationship Id="rId48" Type="http://schemas.openxmlformats.org/officeDocument/2006/relationships/hyperlink" Target="https://documents.recitus.qc.ca/dossiers/dossier/duplessis" TargetMode="External"/><Relationship Id="rId56"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docs.google.com/document/d/1SCm0SZIv9yiqDuKFcJOBXJUohQPHJPFyePO2mrdv4Bk/edit"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alloprof.qc.ca/BV/Pages/f1451.aspx" TargetMode="External"/><Relationship Id="rId25" Type="http://schemas.openxmlformats.org/officeDocument/2006/relationships/hyperlink" Target="https://safeyoutube.net/w/tj4F" TargetMode="External"/><Relationship Id="rId33" Type="http://schemas.openxmlformats.org/officeDocument/2006/relationships/hyperlink" Target="https://safeyoutube.net/w/tj4F" TargetMode="External"/><Relationship Id="rId38" Type="http://schemas.openxmlformats.org/officeDocument/2006/relationships/hyperlink" Target="https://sites.google.com/recitdp.qc.ca/patate-chaude/accueil" TargetMode="External"/><Relationship Id="rId46" Type="http://schemas.openxmlformats.org/officeDocument/2006/relationships/hyperlink" Target="http://www.histoireausecondaire.com/2019/02/hqc4-p7-la-modernisation-du-quebec-et_20.html" TargetMode="External"/><Relationship Id="rId20" Type="http://schemas.openxmlformats.org/officeDocument/2006/relationships/hyperlink" Target="http://www.alloprof.qc.ca/bv/pages/f1111.aspx" TargetMode="External"/><Relationship Id="rId41" Type="http://schemas.openxmlformats.org/officeDocument/2006/relationships/hyperlink" Target="https://coeurdessciences.uqam.ca/sprint-de-sciences/ateliers-offerts/ecouter-de-la-musique-pour-avoir-de-bonnes-notes.html" TargetMode="External"/><Relationship Id="rId54" Type="http://schemas.openxmlformats.org/officeDocument/2006/relationships/hyperlink" Target="https://educart.ca/fr/"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yperlink" Target="https://www.greatbigstory.com/stories/giving-solving-la-s-food-waste-problem" TargetMode="External"/><Relationship Id="rId36" Type="http://schemas.openxmlformats.org/officeDocument/2006/relationships/chart" Target="charts/chart1.xml"/><Relationship Id="rId49" Type="http://schemas.openxmlformats.org/officeDocument/2006/relationships/hyperlink" Target="http://numerique.banq.qc.ca/"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Classeur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Altitude d'un fou</a:t>
            </a:r>
            <a:r>
              <a:rPr lang="en-US" baseline="0"/>
              <a:t> de Bassan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scatterChart>
        <c:scatterStyle val="lineMarker"/>
        <c:varyColors val="0"/>
        <c:ser>
          <c:idx val="0"/>
          <c:order val="0"/>
          <c:tx>
            <c:strRef>
              <c:f>Feuil1!$E$7</c:f>
              <c:strCache>
                <c:ptCount val="1"/>
                <c:pt idx="0">
                  <c:v>Altitude du martin pêcheur</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Feuil1!$D$8:$D$17</c:f>
              <c:numCache>
                <c:formatCode>General</c:formatCode>
                <c:ptCount val="10"/>
                <c:pt idx="0">
                  <c:v>0</c:v>
                </c:pt>
                <c:pt idx="1">
                  <c:v>10</c:v>
                </c:pt>
                <c:pt idx="2">
                  <c:v>20</c:v>
                </c:pt>
                <c:pt idx="3">
                  <c:v>30</c:v>
                </c:pt>
                <c:pt idx="4">
                  <c:v>35</c:v>
                </c:pt>
                <c:pt idx="5">
                  <c:v>40</c:v>
                </c:pt>
                <c:pt idx="6">
                  <c:v>50</c:v>
                </c:pt>
              </c:numCache>
            </c:numRef>
          </c:xVal>
          <c:yVal>
            <c:numRef>
              <c:f>Feuil1!$E$8:$E$17</c:f>
              <c:numCache>
                <c:formatCode>General</c:formatCode>
                <c:ptCount val="10"/>
                <c:pt idx="0">
                  <c:v>40</c:v>
                </c:pt>
                <c:pt idx="1">
                  <c:v>50</c:v>
                </c:pt>
                <c:pt idx="2">
                  <c:v>50</c:v>
                </c:pt>
                <c:pt idx="3">
                  <c:v>0</c:v>
                </c:pt>
                <c:pt idx="4">
                  <c:v>-15</c:v>
                </c:pt>
                <c:pt idx="5">
                  <c:v>0</c:v>
                </c:pt>
                <c:pt idx="6">
                  <c:v>40</c:v>
                </c:pt>
              </c:numCache>
            </c:numRef>
          </c:yVal>
          <c:smooth val="0"/>
          <c:extLst>
            <c:ext xmlns:c16="http://schemas.microsoft.com/office/drawing/2014/chart" uri="{C3380CC4-5D6E-409C-BE32-E72D297353CC}">
              <c16:uniqueId val="{00000000-48AA-44A8-9C9C-E429A78ED3A4}"/>
            </c:ext>
          </c:extLst>
        </c:ser>
        <c:dLbls>
          <c:showLegendKey val="0"/>
          <c:showVal val="0"/>
          <c:showCatName val="0"/>
          <c:showSerName val="0"/>
          <c:showPercent val="0"/>
          <c:showBubbleSize val="0"/>
        </c:dLbls>
        <c:axId val="1889669616"/>
        <c:axId val="1877174080"/>
      </c:scatterChart>
      <c:valAx>
        <c:axId val="18896696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CA"/>
                  <a:t>Temps (s)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77174080"/>
        <c:crosses val="autoZero"/>
        <c:crossBetween val="midCat"/>
      </c:valAx>
      <c:valAx>
        <c:axId val="1877174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fr-CA"/>
                  <a:t>Altitude (m)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fr-F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896696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96EC38-5D68-44E8-BB89-526F3C71395F}">
  <ds:schemaRefs>
    <ds:schemaRef ds:uri="http://schemas.microsoft.com/sharepoint/v3/contenttype/forms"/>
  </ds:schemaRefs>
</ds:datastoreItem>
</file>

<file path=customXml/itemProps2.xml><?xml version="1.0" encoding="utf-8"?>
<ds:datastoreItem xmlns:ds="http://schemas.openxmlformats.org/officeDocument/2006/customXml" ds:itemID="{872B6F1B-988F-403B-BD4F-04C554D29B5A}"/>
</file>

<file path=customXml/itemProps3.xml><?xml version="1.0" encoding="utf-8"?>
<ds:datastoreItem xmlns:ds="http://schemas.openxmlformats.org/officeDocument/2006/customXml" ds:itemID="{49C3D81E-D294-466B-830B-B7EB7F4F5467}">
  <ds:schemaRefs>
    <ds:schemaRef ds:uri="http://purl.org/dc/terms/"/>
    <ds:schemaRef ds:uri="http://schemas.microsoft.com/office/2006/documentManagement/types"/>
    <ds:schemaRef ds:uri="http://purl.org/dc/elements/1.1/"/>
    <ds:schemaRef ds:uri="48457afb-f9f4-447d-8c42-903c8b8d704a"/>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5b4ed912-18da-4a62-9a9d-40a767b636d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3448</Words>
  <Characters>18968</Characters>
  <Application>Microsoft Office Word</Application>
  <DocSecurity>0</DocSecurity>
  <Lines>158</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3</cp:revision>
  <dcterms:created xsi:type="dcterms:W3CDTF">2020-05-25T21:53:00Z</dcterms:created>
  <dcterms:modified xsi:type="dcterms:W3CDTF">2020-05-25T21:53:00Z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