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3FFA9" w14:textId="5CDE1AF2" w:rsidR="007D0862" w:rsidRPr="00BF31BF" w:rsidRDefault="007D0862" w:rsidP="007D0862">
      <w:pPr>
        <w:pStyle w:val="Titredudocument"/>
      </w:pPr>
    </w:p>
    <w:p w14:paraId="3F83E4D7" w14:textId="77777777" w:rsidR="007D0862" w:rsidRPr="00BF31BF" w:rsidRDefault="00660A4B" w:rsidP="007D0862">
      <w:pPr>
        <w:pStyle w:val="Niveau-Premirepage"/>
      </w:pPr>
      <w:r>
        <w:t>3</w:t>
      </w:r>
      <w:r w:rsidR="007D0862" w:rsidRPr="00BF31BF">
        <w:rPr>
          <w:caps w:val="0"/>
          <w:vertAlign w:val="superscript"/>
        </w:rPr>
        <w:t>e</w:t>
      </w:r>
      <w:r w:rsidR="007D0862" w:rsidRPr="00BF31BF">
        <w:t xml:space="preserve"> année du </w:t>
      </w:r>
      <w:r w:rsidR="007D0862">
        <w:t>secondaire</w:t>
      </w:r>
    </w:p>
    <w:p w14:paraId="41EEDBE8" w14:textId="77777777" w:rsidR="007D0862" w:rsidRPr="00BF31BF" w:rsidRDefault="007D0862" w:rsidP="007D0862">
      <w:pPr>
        <w:pStyle w:val="Semainedu"/>
        <w:spacing w:after="1320"/>
      </w:pPr>
      <w:r w:rsidRPr="00BF31BF">
        <w:t xml:space="preserve">Semaine du </w:t>
      </w:r>
      <w:r>
        <w:t>15 juin</w:t>
      </w:r>
      <w:r w:rsidRPr="00BF31BF">
        <w:t xml:space="preserve"> 2020</w:t>
      </w:r>
    </w:p>
    <w:p w14:paraId="3665A3C6" w14:textId="0346DDDA" w:rsidR="00876588"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508676" w:history="1">
        <w:r w:rsidR="00876588" w:rsidRPr="00E731EE">
          <w:rPr>
            <w:rStyle w:val="Lienhypertexte"/>
            <w:noProof/>
          </w:rPr>
          <w:t>Participer pour accorder!</w:t>
        </w:r>
        <w:r w:rsidR="00876588">
          <w:rPr>
            <w:noProof/>
            <w:webHidden/>
          </w:rPr>
          <w:tab/>
        </w:r>
        <w:r w:rsidR="00876588">
          <w:rPr>
            <w:noProof/>
            <w:webHidden/>
          </w:rPr>
          <w:fldChar w:fldCharType="begin"/>
        </w:r>
        <w:r w:rsidR="00876588">
          <w:rPr>
            <w:noProof/>
            <w:webHidden/>
          </w:rPr>
          <w:instrText xml:space="preserve"> PAGEREF _Toc42508676 \h </w:instrText>
        </w:r>
        <w:r w:rsidR="00876588">
          <w:rPr>
            <w:noProof/>
            <w:webHidden/>
          </w:rPr>
        </w:r>
        <w:r w:rsidR="00876588">
          <w:rPr>
            <w:noProof/>
            <w:webHidden/>
          </w:rPr>
          <w:fldChar w:fldCharType="separate"/>
        </w:r>
        <w:r w:rsidR="00876588">
          <w:rPr>
            <w:noProof/>
            <w:webHidden/>
          </w:rPr>
          <w:t>1</w:t>
        </w:r>
        <w:r w:rsidR="00876588">
          <w:rPr>
            <w:noProof/>
            <w:webHidden/>
          </w:rPr>
          <w:fldChar w:fldCharType="end"/>
        </w:r>
      </w:hyperlink>
    </w:p>
    <w:p w14:paraId="00ECF79E" w14:textId="6D2FE1AA" w:rsidR="00876588" w:rsidRDefault="00B3774F">
      <w:pPr>
        <w:pStyle w:val="TM2"/>
        <w:rPr>
          <w:rFonts w:asciiTheme="minorHAnsi" w:eastAsiaTheme="minorEastAsia" w:hAnsiTheme="minorHAnsi" w:cstheme="minorBidi"/>
          <w:noProof/>
          <w:szCs w:val="22"/>
          <w:lang w:val="fr-CA" w:eastAsia="fr-CA"/>
        </w:rPr>
      </w:pPr>
      <w:hyperlink w:anchor="_Toc42508680" w:history="1">
        <w:r w:rsidR="00876588" w:rsidRPr="00E731EE">
          <w:rPr>
            <w:rStyle w:val="Lienhypertexte"/>
            <w:noProof/>
          </w:rPr>
          <w:t>Annexe 1 – Participer pour accorder!</w:t>
        </w:r>
        <w:r w:rsidR="00876588">
          <w:rPr>
            <w:noProof/>
            <w:webHidden/>
          </w:rPr>
          <w:tab/>
        </w:r>
        <w:r w:rsidR="00876588">
          <w:rPr>
            <w:noProof/>
            <w:webHidden/>
          </w:rPr>
          <w:fldChar w:fldCharType="begin"/>
        </w:r>
        <w:r w:rsidR="00876588">
          <w:rPr>
            <w:noProof/>
            <w:webHidden/>
          </w:rPr>
          <w:instrText xml:space="preserve"> PAGEREF _Toc42508680 \h </w:instrText>
        </w:r>
        <w:r w:rsidR="00876588">
          <w:rPr>
            <w:noProof/>
            <w:webHidden/>
          </w:rPr>
        </w:r>
        <w:r w:rsidR="00876588">
          <w:rPr>
            <w:noProof/>
            <w:webHidden/>
          </w:rPr>
          <w:fldChar w:fldCharType="separate"/>
        </w:r>
        <w:r w:rsidR="00876588">
          <w:rPr>
            <w:noProof/>
            <w:webHidden/>
          </w:rPr>
          <w:t>3</w:t>
        </w:r>
        <w:r w:rsidR="00876588">
          <w:rPr>
            <w:noProof/>
            <w:webHidden/>
          </w:rPr>
          <w:fldChar w:fldCharType="end"/>
        </w:r>
      </w:hyperlink>
    </w:p>
    <w:p w14:paraId="1DE41848" w14:textId="44AC0DF2" w:rsidR="00876588" w:rsidRDefault="00B3774F">
      <w:pPr>
        <w:pStyle w:val="TM2"/>
        <w:rPr>
          <w:rFonts w:asciiTheme="minorHAnsi" w:eastAsiaTheme="minorEastAsia" w:hAnsiTheme="minorHAnsi" w:cstheme="minorBidi"/>
          <w:noProof/>
          <w:szCs w:val="22"/>
          <w:lang w:val="fr-CA" w:eastAsia="fr-CA"/>
        </w:rPr>
      </w:pPr>
      <w:hyperlink w:anchor="_Toc42508681" w:history="1">
        <w:r w:rsidR="00876588" w:rsidRPr="00E731EE">
          <w:rPr>
            <w:rStyle w:val="Lienhypertexte"/>
            <w:noProof/>
            <w:lang w:val="en-CA"/>
          </w:rPr>
          <w:t>Late-Night Comedy: Why People Can't Stop Laughing</w:t>
        </w:r>
        <w:r w:rsidR="00876588">
          <w:rPr>
            <w:noProof/>
            <w:webHidden/>
          </w:rPr>
          <w:tab/>
        </w:r>
        <w:r w:rsidR="00876588">
          <w:rPr>
            <w:noProof/>
            <w:webHidden/>
          </w:rPr>
          <w:fldChar w:fldCharType="begin"/>
        </w:r>
        <w:r w:rsidR="00876588">
          <w:rPr>
            <w:noProof/>
            <w:webHidden/>
          </w:rPr>
          <w:instrText xml:space="preserve"> PAGEREF _Toc42508681 \h </w:instrText>
        </w:r>
        <w:r w:rsidR="00876588">
          <w:rPr>
            <w:noProof/>
            <w:webHidden/>
          </w:rPr>
        </w:r>
        <w:r w:rsidR="00876588">
          <w:rPr>
            <w:noProof/>
            <w:webHidden/>
          </w:rPr>
          <w:fldChar w:fldCharType="separate"/>
        </w:r>
        <w:r w:rsidR="00876588">
          <w:rPr>
            <w:noProof/>
            <w:webHidden/>
          </w:rPr>
          <w:t>4</w:t>
        </w:r>
        <w:r w:rsidR="00876588">
          <w:rPr>
            <w:noProof/>
            <w:webHidden/>
          </w:rPr>
          <w:fldChar w:fldCharType="end"/>
        </w:r>
      </w:hyperlink>
    </w:p>
    <w:p w14:paraId="7E72F96D" w14:textId="6048EAAF" w:rsidR="00876588" w:rsidRDefault="00B3774F">
      <w:pPr>
        <w:pStyle w:val="TM2"/>
        <w:rPr>
          <w:rFonts w:asciiTheme="minorHAnsi" w:eastAsiaTheme="minorEastAsia" w:hAnsiTheme="minorHAnsi" w:cstheme="minorBidi"/>
          <w:noProof/>
          <w:szCs w:val="22"/>
          <w:lang w:val="fr-CA" w:eastAsia="fr-CA"/>
        </w:rPr>
      </w:pPr>
      <w:hyperlink w:anchor="_Toc42508684" w:history="1">
        <w:r w:rsidR="00876588" w:rsidRPr="00E731EE">
          <w:rPr>
            <w:rStyle w:val="Lienhypertexte"/>
            <w:noProof/>
            <w:lang w:val="en-CA"/>
          </w:rPr>
          <w:t>Annexe 1 – Late-Night Comedy: Why People Can't Stop Laughing</w:t>
        </w:r>
        <w:r w:rsidR="00876588">
          <w:rPr>
            <w:noProof/>
            <w:webHidden/>
          </w:rPr>
          <w:tab/>
        </w:r>
        <w:r w:rsidR="00876588">
          <w:rPr>
            <w:noProof/>
            <w:webHidden/>
          </w:rPr>
          <w:fldChar w:fldCharType="begin"/>
        </w:r>
        <w:r w:rsidR="00876588">
          <w:rPr>
            <w:noProof/>
            <w:webHidden/>
          </w:rPr>
          <w:instrText xml:space="preserve"> PAGEREF _Toc42508684 \h </w:instrText>
        </w:r>
        <w:r w:rsidR="00876588">
          <w:rPr>
            <w:noProof/>
            <w:webHidden/>
          </w:rPr>
        </w:r>
        <w:r w:rsidR="00876588">
          <w:rPr>
            <w:noProof/>
            <w:webHidden/>
          </w:rPr>
          <w:fldChar w:fldCharType="separate"/>
        </w:r>
        <w:r w:rsidR="00876588">
          <w:rPr>
            <w:noProof/>
            <w:webHidden/>
          </w:rPr>
          <w:t>5</w:t>
        </w:r>
        <w:r w:rsidR="00876588">
          <w:rPr>
            <w:noProof/>
            <w:webHidden/>
          </w:rPr>
          <w:fldChar w:fldCharType="end"/>
        </w:r>
      </w:hyperlink>
    </w:p>
    <w:p w14:paraId="1BD7BD04" w14:textId="65391FF6" w:rsidR="00876588" w:rsidRDefault="00B3774F">
      <w:pPr>
        <w:pStyle w:val="TM2"/>
        <w:rPr>
          <w:rFonts w:asciiTheme="minorHAnsi" w:eastAsiaTheme="minorEastAsia" w:hAnsiTheme="minorHAnsi" w:cstheme="minorBidi"/>
          <w:noProof/>
          <w:szCs w:val="22"/>
          <w:lang w:val="fr-CA" w:eastAsia="fr-CA"/>
        </w:rPr>
      </w:pPr>
      <w:hyperlink w:anchor="_Toc42508685" w:history="1">
        <w:r w:rsidR="00876588" w:rsidRPr="00E731EE">
          <w:rPr>
            <w:rStyle w:val="Lienhypertexte"/>
            <w:noProof/>
            <w:lang w:val="en-CA"/>
          </w:rPr>
          <w:t>Annexe 2 – Late-Night Comedy</w:t>
        </w:r>
        <w:r w:rsidR="00876588">
          <w:rPr>
            <w:noProof/>
            <w:webHidden/>
          </w:rPr>
          <w:tab/>
        </w:r>
        <w:r w:rsidR="00876588">
          <w:rPr>
            <w:noProof/>
            <w:webHidden/>
          </w:rPr>
          <w:fldChar w:fldCharType="begin"/>
        </w:r>
        <w:r w:rsidR="00876588">
          <w:rPr>
            <w:noProof/>
            <w:webHidden/>
          </w:rPr>
          <w:instrText xml:space="preserve"> PAGEREF _Toc42508685 \h </w:instrText>
        </w:r>
        <w:r w:rsidR="00876588">
          <w:rPr>
            <w:noProof/>
            <w:webHidden/>
          </w:rPr>
        </w:r>
        <w:r w:rsidR="00876588">
          <w:rPr>
            <w:noProof/>
            <w:webHidden/>
          </w:rPr>
          <w:fldChar w:fldCharType="separate"/>
        </w:r>
        <w:r w:rsidR="00876588">
          <w:rPr>
            <w:noProof/>
            <w:webHidden/>
          </w:rPr>
          <w:t>6</w:t>
        </w:r>
        <w:r w:rsidR="00876588">
          <w:rPr>
            <w:noProof/>
            <w:webHidden/>
          </w:rPr>
          <w:fldChar w:fldCharType="end"/>
        </w:r>
      </w:hyperlink>
    </w:p>
    <w:p w14:paraId="3E7B0404" w14:textId="5AE29A30" w:rsidR="00876588" w:rsidRDefault="00B3774F">
      <w:pPr>
        <w:pStyle w:val="TM2"/>
        <w:rPr>
          <w:rFonts w:asciiTheme="minorHAnsi" w:eastAsiaTheme="minorEastAsia" w:hAnsiTheme="minorHAnsi" w:cstheme="minorBidi"/>
          <w:noProof/>
          <w:szCs w:val="22"/>
          <w:lang w:val="fr-CA" w:eastAsia="fr-CA"/>
        </w:rPr>
      </w:pPr>
      <w:hyperlink w:anchor="_Toc42508686" w:history="1">
        <w:r w:rsidR="00876588" w:rsidRPr="00E731EE">
          <w:rPr>
            <w:rStyle w:val="Lienhypertexte"/>
            <w:noProof/>
            <w:lang w:val="en-CA"/>
          </w:rPr>
          <w:t>Annexe 3 – Late-Night Comedy</w:t>
        </w:r>
        <w:r w:rsidR="00876588">
          <w:rPr>
            <w:noProof/>
            <w:webHidden/>
          </w:rPr>
          <w:tab/>
        </w:r>
        <w:r w:rsidR="00876588">
          <w:rPr>
            <w:noProof/>
            <w:webHidden/>
          </w:rPr>
          <w:fldChar w:fldCharType="begin"/>
        </w:r>
        <w:r w:rsidR="00876588">
          <w:rPr>
            <w:noProof/>
            <w:webHidden/>
          </w:rPr>
          <w:instrText xml:space="preserve"> PAGEREF _Toc42508686 \h </w:instrText>
        </w:r>
        <w:r w:rsidR="00876588">
          <w:rPr>
            <w:noProof/>
            <w:webHidden/>
          </w:rPr>
        </w:r>
        <w:r w:rsidR="00876588">
          <w:rPr>
            <w:noProof/>
            <w:webHidden/>
          </w:rPr>
          <w:fldChar w:fldCharType="separate"/>
        </w:r>
        <w:r w:rsidR="00876588">
          <w:rPr>
            <w:noProof/>
            <w:webHidden/>
          </w:rPr>
          <w:t>7</w:t>
        </w:r>
        <w:r w:rsidR="00876588">
          <w:rPr>
            <w:noProof/>
            <w:webHidden/>
          </w:rPr>
          <w:fldChar w:fldCharType="end"/>
        </w:r>
      </w:hyperlink>
    </w:p>
    <w:p w14:paraId="1055E4D3" w14:textId="77A6E83E" w:rsidR="00876588" w:rsidRDefault="00B3774F">
      <w:pPr>
        <w:pStyle w:val="TM2"/>
        <w:rPr>
          <w:rFonts w:asciiTheme="minorHAnsi" w:eastAsiaTheme="minorEastAsia" w:hAnsiTheme="minorHAnsi" w:cstheme="minorBidi"/>
          <w:noProof/>
          <w:szCs w:val="22"/>
          <w:lang w:val="fr-CA" w:eastAsia="fr-CA"/>
        </w:rPr>
      </w:pPr>
      <w:hyperlink w:anchor="_Toc42508687" w:history="1">
        <w:r w:rsidR="00876588" w:rsidRPr="00E731EE">
          <w:rPr>
            <w:rStyle w:val="Lienhypertexte"/>
            <w:noProof/>
          </w:rPr>
          <w:t>La consommation de pain</w:t>
        </w:r>
        <w:r w:rsidR="00876588">
          <w:rPr>
            <w:noProof/>
            <w:webHidden/>
          </w:rPr>
          <w:tab/>
        </w:r>
        <w:r w:rsidR="00876588">
          <w:rPr>
            <w:noProof/>
            <w:webHidden/>
          </w:rPr>
          <w:fldChar w:fldCharType="begin"/>
        </w:r>
        <w:r w:rsidR="00876588">
          <w:rPr>
            <w:noProof/>
            <w:webHidden/>
          </w:rPr>
          <w:instrText xml:space="preserve"> PAGEREF _Toc42508687 \h </w:instrText>
        </w:r>
        <w:r w:rsidR="00876588">
          <w:rPr>
            <w:noProof/>
            <w:webHidden/>
          </w:rPr>
        </w:r>
        <w:r w:rsidR="00876588">
          <w:rPr>
            <w:noProof/>
            <w:webHidden/>
          </w:rPr>
          <w:fldChar w:fldCharType="separate"/>
        </w:r>
        <w:r w:rsidR="00876588">
          <w:rPr>
            <w:noProof/>
            <w:webHidden/>
          </w:rPr>
          <w:t>8</w:t>
        </w:r>
        <w:r w:rsidR="00876588">
          <w:rPr>
            <w:noProof/>
            <w:webHidden/>
          </w:rPr>
          <w:fldChar w:fldCharType="end"/>
        </w:r>
      </w:hyperlink>
    </w:p>
    <w:p w14:paraId="42A98CC0" w14:textId="64D03139" w:rsidR="00876588" w:rsidRDefault="00B3774F">
      <w:pPr>
        <w:pStyle w:val="TM2"/>
        <w:rPr>
          <w:rFonts w:asciiTheme="minorHAnsi" w:eastAsiaTheme="minorEastAsia" w:hAnsiTheme="minorHAnsi" w:cstheme="minorBidi"/>
          <w:noProof/>
          <w:szCs w:val="22"/>
          <w:lang w:val="fr-CA" w:eastAsia="fr-CA"/>
        </w:rPr>
      </w:pPr>
      <w:hyperlink w:anchor="_Toc42508691" w:history="1">
        <w:r w:rsidR="00876588" w:rsidRPr="00E731EE">
          <w:rPr>
            <w:rStyle w:val="Lienhypertexte"/>
            <w:noProof/>
          </w:rPr>
          <w:t>Annexe – Tâches et consignes</w:t>
        </w:r>
        <w:r w:rsidR="00876588">
          <w:rPr>
            <w:noProof/>
            <w:webHidden/>
          </w:rPr>
          <w:tab/>
        </w:r>
        <w:r w:rsidR="00876588">
          <w:rPr>
            <w:noProof/>
            <w:webHidden/>
          </w:rPr>
          <w:fldChar w:fldCharType="begin"/>
        </w:r>
        <w:r w:rsidR="00876588">
          <w:rPr>
            <w:noProof/>
            <w:webHidden/>
          </w:rPr>
          <w:instrText xml:space="preserve"> PAGEREF _Toc42508691 \h </w:instrText>
        </w:r>
        <w:r w:rsidR="00876588">
          <w:rPr>
            <w:noProof/>
            <w:webHidden/>
          </w:rPr>
        </w:r>
        <w:r w:rsidR="00876588">
          <w:rPr>
            <w:noProof/>
            <w:webHidden/>
          </w:rPr>
          <w:fldChar w:fldCharType="separate"/>
        </w:r>
        <w:r w:rsidR="00876588">
          <w:rPr>
            <w:noProof/>
            <w:webHidden/>
          </w:rPr>
          <w:t>10</w:t>
        </w:r>
        <w:r w:rsidR="00876588">
          <w:rPr>
            <w:noProof/>
            <w:webHidden/>
          </w:rPr>
          <w:fldChar w:fldCharType="end"/>
        </w:r>
      </w:hyperlink>
    </w:p>
    <w:p w14:paraId="7D8989AC" w14:textId="00721B39" w:rsidR="00876588" w:rsidRDefault="00B3774F">
      <w:pPr>
        <w:pStyle w:val="TM2"/>
        <w:rPr>
          <w:rFonts w:asciiTheme="minorHAnsi" w:eastAsiaTheme="minorEastAsia" w:hAnsiTheme="minorHAnsi" w:cstheme="minorBidi"/>
          <w:noProof/>
          <w:szCs w:val="22"/>
          <w:lang w:val="fr-CA" w:eastAsia="fr-CA"/>
        </w:rPr>
      </w:pPr>
      <w:hyperlink w:anchor="_Toc42508692" w:history="1">
        <w:r w:rsidR="00876588" w:rsidRPr="00E731EE">
          <w:rPr>
            <w:rStyle w:val="Lienhypertexte"/>
            <w:noProof/>
          </w:rPr>
          <w:t>Démystifier les réflexes</w:t>
        </w:r>
        <w:r w:rsidR="00876588">
          <w:rPr>
            <w:noProof/>
            <w:webHidden/>
          </w:rPr>
          <w:tab/>
        </w:r>
        <w:r w:rsidR="00876588">
          <w:rPr>
            <w:noProof/>
            <w:webHidden/>
          </w:rPr>
          <w:fldChar w:fldCharType="begin"/>
        </w:r>
        <w:r w:rsidR="00876588">
          <w:rPr>
            <w:noProof/>
            <w:webHidden/>
          </w:rPr>
          <w:instrText xml:space="preserve"> PAGEREF _Toc42508692 \h </w:instrText>
        </w:r>
        <w:r w:rsidR="00876588">
          <w:rPr>
            <w:noProof/>
            <w:webHidden/>
          </w:rPr>
        </w:r>
        <w:r w:rsidR="00876588">
          <w:rPr>
            <w:noProof/>
            <w:webHidden/>
          </w:rPr>
          <w:fldChar w:fldCharType="separate"/>
        </w:r>
        <w:r w:rsidR="00876588">
          <w:rPr>
            <w:noProof/>
            <w:webHidden/>
          </w:rPr>
          <w:t>11</w:t>
        </w:r>
        <w:r w:rsidR="00876588">
          <w:rPr>
            <w:noProof/>
            <w:webHidden/>
          </w:rPr>
          <w:fldChar w:fldCharType="end"/>
        </w:r>
      </w:hyperlink>
    </w:p>
    <w:p w14:paraId="0F56F322" w14:textId="38E6B977" w:rsidR="00876588" w:rsidRDefault="00B3774F">
      <w:pPr>
        <w:pStyle w:val="TM2"/>
        <w:rPr>
          <w:rFonts w:asciiTheme="minorHAnsi" w:eastAsiaTheme="minorEastAsia" w:hAnsiTheme="minorHAnsi" w:cstheme="minorBidi"/>
          <w:noProof/>
          <w:szCs w:val="22"/>
          <w:lang w:val="fr-CA" w:eastAsia="fr-CA"/>
        </w:rPr>
      </w:pPr>
      <w:hyperlink w:anchor="_Toc42508696" w:history="1">
        <w:r w:rsidR="00876588" w:rsidRPr="00E731EE">
          <w:rPr>
            <w:rStyle w:val="Lienhypertexte"/>
            <w:noProof/>
          </w:rPr>
          <w:t>Annexe 1 – Démystifier les réflexes</w:t>
        </w:r>
        <w:r w:rsidR="00876588">
          <w:rPr>
            <w:noProof/>
            <w:webHidden/>
          </w:rPr>
          <w:tab/>
        </w:r>
        <w:r w:rsidR="00876588">
          <w:rPr>
            <w:noProof/>
            <w:webHidden/>
          </w:rPr>
          <w:fldChar w:fldCharType="begin"/>
        </w:r>
        <w:r w:rsidR="00876588">
          <w:rPr>
            <w:noProof/>
            <w:webHidden/>
          </w:rPr>
          <w:instrText xml:space="preserve"> PAGEREF _Toc42508696 \h </w:instrText>
        </w:r>
        <w:r w:rsidR="00876588">
          <w:rPr>
            <w:noProof/>
            <w:webHidden/>
          </w:rPr>
        </w:r>
        <w:r w:rsidR="00876588">
          <w:rPr>
            <w:noProof/>
            <w:webHidden/>
          </w:rPr>
          <w:fldChar w:fldCharType="separate"/>
        </w:r>
        <w:r w:rsidR="00876588">
          <w:rPr>
            <w:noProof/>
            <w:webHidden/>
          </w:rPr>
          <w:t>12</w:t>
        </w:r>
        <w:r w:rsidR="00876588">
          <w:rPr>
            <w:noProof/>
            <w:webHidden/>
          </w:rPr>
          <w:fldChar w:fldCharType="end"/>
        </w:r>
      </w:hyperlink>
    </w:p>
    <w:p w14:paraId="15BA069E" w14:textId="39F96967" w:rsidR="00876588" w:rsidRDefault="00B3774F">
      <w:pPr>
        <w:pStyle w:val="TM2"/>
        <w:rPr>
          <w:rFonts w:asciiTheme="minorHAnsi" w:eastAsiaTheme="minorEastAsia" w:hAnsiTheme="minorHAnsi" w:cstheme="minorBidi"/>
          <w:noProof/>
          <w:szCs w:val="22"/>
          <w:lang w:val="fr-CA" w:eastAsia="fr-CA"/>
        </w:rPr>
      </w:pPr>
      <w:hyperlink w:anchor="_Toc42508697" w:history="1">
        <w:r w:rsidR="00876588" w:rsidRPr="00E731EE">
          <w:rPr>
            <w:rStyle w:val="Lienhypertexte"/>
            <w:noProof/>
          </w:rPr>
          <w:t>Annexe 2 – Démystifier les réflexes</w:t>
        </w:r>
        <w:r w:rsidR="00876588">
          <w:rPr>
            <w:noProof/>
            <w:webHidden/>
          </w:rPr>
          <w:tab/>
        </w:r>
        <w:r w:rsidR="00876588">
          <w:rPr>
            <w:noProof/>
            <w:webHidden/>
          </w:rPr>
          <w:fldChar w:fldCharType="begin"/>
        </w:r>
        <w:r w:rsidR="00876588">
          <w:rPr>
            <w:noProof/>
            <w:webHidden/>
          </w:rPr>
          <w:instrText xml:space="preserve"> PAGEREF _Toc42508697 \h </w:instrText>
        </w:r>
        <w:r w:rsidR="00876588">
          <w:rPr>
            <w:noProof/>
            <w:webHidden/>
          </w:rPr>
        </w:r>
        <w:r w:rsidR="00876588">
          <w:rPr>
            <w:noProof/>
            <w:webHidden/>
          </w:rPr>
          <w:fldChar w:fldCharType="separate"/>
        </w:r>
        <w:r w:rsidR="00876588">
          <w:rPr>
            <w:noProof/>
            <w:webHidden/>
          </w:rPr>
          <w:t>13</w:t>
        </w:r>
        <w:r w:rsidR="00876588">
          <w:rPr>
            <w:noProof/>
            <w:webHidden/>
          </w:rPr>
          <w:fldChar w:fldCharType="end"/>
        </w:r>
      </w:hyperlink>
    </w:p>
    <w:p w14:paraId="1C9C95C5" w14:textId="215131AC" w:rsidR="00876588" w:rsidRDefault="00B3774F">
      <w:pPr>
        <w:pStyle w:val="TM2"/>
        <w:rPr>
          <w:rFonts w:asciiTheme="minorHAnsi" w:eastAsiaTheme="minorEastAsia" w:hAnsiTheme="minorHAnsi" w:cstheme="minorBidi"/>
          <w:noProof/>
          <w:szCs w:val="22"/>
          <w:lang w:val="fr-CA" w:eastAsia="fr-CA"/>
        </w:rPr>
      </w:pPr>
      <w:hyperlink w:anchor="_Toc42508698" w:history="1">
        <w:r w:rsidR="00876588" w:rsidRPr="00E731EE">
          <w:rPr>
            <w:rStyle w:val="Lienhypertexte"/>
            <w:noProof/>
          </w:rPr>
          <w:t>Annexe 3 – Démystifier les réflexes</w:t>
        </w:r>
        <w:r w:rsidR="00876588">
          <w:rPr>
            <w:noProof/>
            <w:webHidden/>
          </w:rPr>
          <w:tab/>
        </w:r>
        <w:r w:rsidR="00876588">
          <w:rPr>
            <w:noProof/>
            <w:webHidden/>
          </w:rPr>
          <w:fldChar w:fldCharType="begin"/>
        </w:r>
        <w:r w:rsidR="00876588">
          <w:rPr>
            <w:noProof/>
            <w:webHidden/>
          </w:rPr>
          <w:instrText xml:space="preserve"> PAGEREF _Toc42508698 \h </w:instrText>
        </w:r>
        <w:r w:rsidR="00876588">
          <w:rPr>
            <w:noProof/>
            <w:webHidden/>
          </w:rPr>
        </w:r>
        <w:r w:rsidR="00876588">
          <w:rPr>
            <w:noProof/>
            <w:webHidden/>
          </w:rPr>
          <w:fldChar w:fldCharType="separate"/>
        </w:r>
        <w:r w:rsidR="00876588">
          <w:rPr>
            <w:noProof/>
            <w:webHidden/>
          </w:rPr>
          <w:t>14</w:t>
        </w:r>
        <w:r w:rsidR="00876588">
          <w:rPr>
            <w:noProof/>
            <w:webHidden/>
          </w:rPr>
          <w:fldChar w:fldCharType="end"/>
        </w:r>
      </w:hyperlink>
    </w:p>
    <w:p w14:paraId="3E2A6D26" w14:textId="0B51B2E9" w:rsidR="00876588" w:rsidRDefault="00B3774F">
      <w:pPr>
        <w:pStyle w:val="TM2"/>
        <w:rPr>
          <w:rFonts w:asciiTheme="minorHAnsi" w:eastAsiaTheme="minorEastAsia" w:hAnsiTheme="minorHAnsi" w:cstheme="minorBidi"/>
          <w:noProof/>
          <w:szCs w:val="22"/>
          <w:lang w:val="fr-CA" w:eastAsia="fr-CA"/>
        </w:rPr>
      </w:pPr>
      <w:hyperlink w:anchor="_Toc42508699" w:history="1">
        <w:r w:rsidR="00876588" w:rsidRPr="00E731EE">
          <w:rPr>
            <w:rStyle w:val="Lienhypertexte"/>
            <w:noProof/>
          </w:rPr>
          <w:t>Annexe 4 – Démystifier les réflexes</w:t>
        </w:r>
        <w:r w:rsidR="00876588">
          <w:rPr>
            <w:noProof/>
            <w:webHidden/>
          </w:rPr>
          <w:tab/>
        </w:r>
        <w:r w:rsidR="00876588">
          <w:rPr>
            <w:noProof/>
            <w:webHidden/>
          </w:rPr>
          <w:fldChar w:fldCharType="begin"/>
        </w:r>
        <w:r w:rsidR="00876588">
          <w:rPr>
            <w:noProof/>
            <w:webHidden/>
          </w:rPr>
          <w:instrText xml:space="preserve"> PAGEREF _Toc42508699 \h </w:instrText>
        </w:r>
        <w:r w:rsidR="00876588">
          <w:rPr>
            <w:noProof/>
            <w:webHidden/>
          </w:rPr>
        </w:r>
        <w:r w:rsidR="00876588">
          <w:rPr>
            <w:noProof/>
            <w:webHidden/>
          </w:rPr>
          <w:fldChar w:fldCharType="separate"/>
        </w:r>
        <w:r w:rsidR="00876588">
          <w:rPr>
            <w:noProof/>
            <w:webHidden/>
          </w:rPr>
          <w:t>15</w:t>
        </w:r>
        <w:r w:rsidR="00876588">
          <w:rPr>
            <w:noProof/>
            <w:webHidden/>
          </w:rPr>
          <w:fldChar w:fldCharType="end"/>
        </w:r>
      </w:hyperlink>
    </w:p>
    <w:p w14:paraId="7CAA28B0" w14:textId="1F2C9113" w:rsidR="00876588" w:rsidRDefault="00B3774F">
      <w:pPr>
        <w:pStyle w:val="TM2"/>
        <w:rPr>
          <w:rFonts w:asciiTheme="minorHAnsi" w:eastAsiaTheme="minorEastAsia" w:hAnsiTheme="minorHAnsi" w:cstheme="minorBidi"/>
          <w:noProof/>
          <w:szCs w:val="22"/>
          <w:lang w:val="fr-CA" w:eastAsia="fr-CA"/>
        </w:rPr>
      </w:pPr>
      <w:hyperlink w:anchor="_Toc42508700" w:history="1">
        <w:r w:rsidR="00876588" w:rsidRPr="00E731EE">
          <w:rPr>
            <w:rStyle w:val="Lienhypertexte"/>
            <w:noProof/>
          </w:rPr>
          <w:t>Annexe 5 – Démystifier les réflexes</w:t>
        </w:r>
        <w:r w:rsidR="00876588">
          <w:rPr>
            <w:noProof/>
            <w:webHidden/>
          </w:rPr>
          <w:tab/>
        </w:r>
        <w:r w:rsidR="00876588">
          <w:rPr>
            <w:noProof/>
            <w:webHidden/>
          </w:rPr>
          <w:fldChar w:fldCharType="begin"/>
        </w:r>
        <w:r w:rsidR="00876588">
          <w:rPr>
            <w:noProof/>
            <w:webHidden/>
          </w:rPr>
          <w:instrText xml:space="preserve"> PAGEREF _Toc42508700 \h </w:instrText>
        </w:r>
        <w:r w:rsidR="00876588">
          <w:rPr>
            <w:noProof/>
            <w:webHidden/>
          </w:rPr>
        </w:r>
        <w:r w:rsidR="00876588">
          <w:rPr>
            <w:noProof/>
            <w:webHidden/>
          </w:rPr>
          <w:fldChar w:fldCharType="separate"/>
        </w:r>
        <w:r w:rsidR="00876588">
          <w:rPr>
            <w:noProof/>
            <w:webHidden/>
          </w:rPr>
          <w:t>16</w:t>
        </w:r>
        <w:r w:rsidR="00876588">
          <w:rPr>
            <w:noProof/>
            <w:webHidden/>
          </w:rPr>
          <w:fldChar w:fldCharType="end"/>
        </w:r>
      </w:hyperlink>
    </w:p>
    <w:p w14:paraId="26E7D8A2" w14:textId="5C2F0202" w:rsidR="00876588" w:rsidRDefault="00B3774F">
      <w:pPr>
        <w:pStyle w:val="TM2"/>
        <w:rPr>
          <w:rFonts w:asciiTheme="minorHAnsi" w:eastAsiaTheme="minorEastAsia" w:hAnsiTheme="minorHAnsi" w:cstheme="minorBidi"/>
          <w:noProof/>
          <w:szCs w:val="22"/>
          <w:lang w:val="fr-CA" w:eastAsia="fr-CA"/>
        </w:rPr>
      </w:pPr>
      <w:hyperlink w:anchor="_Toc42508701" w:history="1">
        <w:r w:rsidR="00876588" w:rsidRPr="00E731EE">
          <w:rPr>
            <w:rStyle w:val="Lienhypertexte"/>
            <w:noProof/>
          </w:rPr>
          <w:t>Annexe 6 – Démystifier les réflexes</w:t>
        </w:r>
        <w:r w:rsidR="00876588">
          <w:rPr>
            <w:noProof/>
            <w:webHidden/>
          </w:rPr>
          <w:tab/>
        </w:r>
        <w:r w:rsidR="00876588">
          <w:rPr>
            <w:noProof/>
            <w:webHidden/>
          </w:rPr>
          <w:fldChar w:fldCharType="begin"/>
        </w:r>
        <w:r w:rsidR="00876588">
          <w:rPr>
            <w:noProof/>
            <w:webHidden/>
          </w:rPr>
          <w:instrText xml:space="preserve"> PAGEREF _Toc42508701 \h </w:instrText>
        </w:r>
        <w:r w:rsidR="00876588">
          <w:rPr>
            <w:noProof/>
            <w:webHidden/>
          </w:rPr>
        </w:r>
        <w:r w:rsidR="00876588">
          <w:rPr>
            <w:noProof/>
            <w:webHidden/>
          </w:rPr>
          <w:fldChar w:fldCharType="separate"/>
        </w:r>
        <w:r w:rsidR="00876588">
          <w:rPr>
            <w:noProof/>
            <w:webHidden/>
          </w:rPr>
          <w:t>17</w:t>
        </w:r>
        <w:r w:rsidR="00876588">
          <w:rPr>
            <w:noProof/>
            <w:webHidden/>
          </w:rPr>
          <w:fldChar w:fldCharType="end"/>
        </w:r>
      </w:hyperlink>
    </w:p>
    <w:p w14:paraId="276E7986" w14:textId="7F59C058" w:rsidR="00876588" w:rsidRDefault="00B3774F">
      <w:pPr>
        <w:pStyle w:val="TM2"/>
        <w:rPr>
          <w:rFonts w:asciiTheme="minorHAnsi" w:eastAsiaTheme="minorEastAsia" w:hAnsiTheme="minorHAnsi" w:cstheme="minorBidi"/>
          <w:noProof/>
          <w:szCs w:val="22"/>
          <w:lang w:val="fr-CA" w:eastAsia="fr-CA"/>
        </w:rPr>
      </w:pPr>
      <w:hyperlink w:anchor="_Toc42508702" w:history="1">
        <w:r w:rsidR="00876588" w:rsidRPr="00E731EE">
          <w:rPr>
            <w:rStyle w:val="Lienhypertexte"/>
            <w:noProof/>
          </w:rPr>
          <w:t>Annexe 7 – Corrigé : Démystifier les réflexes</w:t>
        </w:r>
        <w:r w:rsidR="00876588">
          <w:rPr>
            <w:noProof/>
            <w:webHidden/>
          </w:rPr>
          <w:tab/>
        </w:r>
        <w:r w:rsidR="00876588">
          <w:rPr>
            <w:noProof/>
            <w:webHidden/>
          </w:rPr>
          <w:fldChar w:fldCharType="begin"/>
        </w:r>
        <w:r w:rsidR="00876588">
          <w:rPr>
            <w:noProof/>
            <w:webHidden/>
          </w:rPr>
          <w:instrText xml:space="preserve"> PAGEREF _Toc42508702 \h </w:instrText>
        </w:r>
        <w:r w:rsidR="00876588">
          <w:rPr>
            <w:noProof/>
            <w:webHidden/>
          </w:rPr>
        </w:r>
        <w:r w:rsidR="00876588">
          <w:rPr>
            <w:noProof/>
            <w:webHidden/>
          </w:rPr>
          <w:fldChar w:fldCharType="separate"/>
        </w:r>
        <w:r w:rsidR="00876588">
          <w:rPr>
            <w:noProof/>
            <w:webHidden/>
          </w:rPr>
          <w:t>18</w:t>
        </w:r>
        <w:r w:rsidR="00876588">
          <w:rPr>
            <w:noProof/>
            <w:webHidden/>
          </w:rPr>
          <w:fldChar w:fldCharType="end"/>
        </w:r>
      </w:hyperlink>
    </w:p>
    <w:p w14:paraId="5438C5C5" w14:textId="665CA3CA" w:rsidR="00876588" w:rsidRDefault="00B3774F">
      <w:pPr>
        <w:pStyle w:val="TM2"/>
        <w:rPr>
          <w:rFonts w:asciiTheme="minorHAnsi" w:eastAsiaTheme="minorEastAsia" w:hAnsiTheme="minorHAnsi" w:cstheme="minorBidi"/>
          <w:noProof/>
          <w:szCs w:val="22"/>
          <w:lang w:val="fr-CA" w:eastAsia="fr-CA"/>
        </w:rPr>
      </w:pPr>
      <w:hyperlink w:anchor="_Toc42508703" w:history="1">
        <w:r w:rsidR="00876588" w:rsidRPr="00E731EE">
          <w:rPr>
            <w:rStyle w:val="Lienhypertexte"/>
            <w:noProof/>
          </w:rPr>
          <w:t>Annexe 8 – Corrigé : Démystifier les réflexes</w:t>
        </w:r>
        <w:r w:rsidR="00876588">
          <w:rPr>
            <w:noProof/>
            <w:webHidden/>
          </w:rPr>
          <w:tab/>
        </w:r>
        <w:r w:rsidR="00876588">
          <w:rPr>
            <w:noProof/>
            <w:webHidden/>
          </w:rPr>
          <w:fldChar w:fldCharType="begin"/>
        </w:r>
        <w:r w:rsidR="00876588">
          <w:rPr>
            <w:noProof/>
            <w:webHidden/>
          </w:rPr>
          <w:instrText xml:space="preserve"> PAGEREF _Toc42508703 \h </w:instrText>
        </w:r>
        <w:r w:rsidR="00876588">
          <w:rPr>
            <w:noProof/>
            <w:webHidden/>
          </w:rPr>
        </w:r>
        <w:r w:rsidR="00876588">
          <w:rPr>
            <w:noProof/>
            <w:webHidden/>
          </w:rPr>
          <w:fldChar w:fldCharType="separate"/>
        </w:r>
        <w:r w:rsidR="00876588">
          <w:rPr>
            <w:noProof/>
            <w:webHidden/>
          </w:rPr>
          <w:t>19</w:t>
        </w:r>
        <w:r w:rsidR="00876588">
          <w:rPr>
            <w:noProof/>
            <w:webHidden/>
          </w:rPr>
          <w:fldChar w:fldCharType="end"/>
        </w:r>
      </w:hyperlink>
    </w:p>
    <w:p w14:paraId="21080A55" w14:textId="7E1297FD" w:rsidR="00876588" w:rsidRDefault="00B3774F">
      <w:pPr>
        <w:pStyle w:val="TM2"/>
        <w:rPr>
          <w:rFonts w:asciiTheme="minorHAnsi" w:eastAsiaTheme="minorEastAsia" w:hAnsiTheme="minorHAnsi" w:cstheme="minorBidi"/>
          <w:noProof/>
          <w:szCs w:val="22"/>
          <w:lang w:val="fr-CA" w:eastAsia="fr-CA"/>
        </w:rPr>
      </w:pPr>
      <w:hyperlink w:anchor="_Toc42508704" w:history="1">
        <w:r w:rsidR="00876588" w:rsidRPr="00E731EE">
          <w:rPr>
            <w:rStyle w:val="Lienhypertexte"/>
            <w:noProof/>
          </w:rPr>
          <w:t>Activité avec Baratang</w:t>
        </w:r>
        <w:r w:rsidR="00876588">
          <w:rPr>
            <w:noProof/>
            <w:webHidden/>
          </w:rPr>
          <w:tab/>
        </w:r>
        <w:r w:rsidR="00876588">
          <w:rPr>
            <w:noProof/>
            <w:webHidden/>
          </w:rPr>
          <w:fldChar w:fldCharType="begin"/>
        </w:r>
        <w:r w:rsidR="00876588">
          <w:rPr>
            <w:noProof/>
            <w:webHidden/>
          </w:rPr>
          <w:instrText xml:space="preserve"> PAGEREF _Toc42508704 \h </w:instrText>
        </w:r>
        <w:r w:rsidR="00876588">
          <w:rPr>
            <w:noProof/>
            <w:webHidden/>
          </w:rPr>
        </w:r>
        <w:r w:rsidR="00876588">
          <w:rPr>
            <w:noProof/>
            <w:webHidden/>
          </w:rPr>
          <w:fldChar w:fldCharType="separate"/>
        </w:r>
        <w:r w:rsidR="00876588">
          <w:rPr>
            <w:noProof/>
            <w:webHidden/>
          </w:rPr>
          <w:t>20</w:t>
        </w:r>
        <w:r w:rsidR="00876588">
          <w:rPr>
            <w:noProof/>
            <w:webHidden/>
          </w:rPr>
          <w:fldChar w:fldCharType="end"/>
        </w:r>
      </w:hyperlink>
    </w:p>
    <w:p w14:paraId="3FEC8147" w14:textId="0251355A" w:rsidR="00876588" w:rsidRDefault="00B3774F">
      <w:pPr>
        <w:pStyle w:val="TM2"/>
        <w:rPr>
          <w:rFonts w:asciiTheme="minorHAnsi" w:eastAsiaTheme="minorEastAsia" w:hAnsiTheme="minorHAnsi" w:cstheme="minorBidi"/>
          <w:noProof/>
          <w:szCs w:val="22"/>
          <w:lang w:val="fr-CA" w:eastAsia="fr-CA"/>
        </w:rPr>
      </w:pPr>
      <w:hyperlink w:anchor="_Toc42508708" w:history="1">
        <w:r w:rsidR="00876588" w:rsidRPr="00E731EE">
          <w:rPr>
            <w:rStyle w:val="Lienhypertexte"/>
            <w:noProof/>
          </w:rPr>
          <w:t>Les contraires s’attirent</w:t>
        </w:r>
        <w:r w:rsidR="00876588">
          <w:rPr>
            <w:noProof/>
            <w:webHidden/>
          </w:rPr>
          <w:tab/>
        </w:r>
        <w:r w:rsidR="00876588">
          <w:rPr>
            <w:noProof/>
            <w:webHidden/>
          </w:rPr>
          <w:fldChar w:fldCharType="begin"/>
        </w:r>
        <w:r w:rsidR="00876588">
          <w:rPr>
            <w:noProof/>
            <w:webHidden/>
          </w:rPr>
          <w:instrText xml:space="preserve"> PAGEREF _Toc42508708 \h </w:instrText>
        </w:r>
        <w:r w:rsidR="00876588">
          <w:rPr>
            <w:noProof/>
            <w:webHidden/>
          </w:rPr>
        </w:r>
        <w:r w:rsidR="00876588">
          <w:rPr>
            <w:noProof/>
            <w:webHidden/>
          </w:rPr>
          <w:fldChar w:fldCharType="separate"/>
        </w:r>
        <w:r w:rsidR="00876588">
          <w:rPr>
            <w:noProof/>
            <w:webHidden/>
          </w:rPr>
          <w:t>21</w:t>
        </w:r>
        <w:r w:rsidR="00876588">
          <w:rPr>
            <w:noProof/>
            <w:webHidden/>
          </w:rPr>
          <w:fldChar w:fldCharType="end"/>
        </w:r>
      </w:hyperlink>
    </w:p>
    <w:p w14:paraId="6F2852E9" w14:textId="21F790D6" w:rsidR="00876588" w:rsidRDefault="00B3774F">
      <w:pPr>
        <w:pStyle w:val="TM2"/>
        <w:rPr>
          <w:rFonts w:asciiTheme="minorHAnsi" w:eastAsiaTheme="minorEastAsia" w:hAnsiTheme="minorHAnsi" w:cstheme="minorBidi"/>
          <w:noProof/>
          <w:szCs w:val="22"/>
          <w:lang w:val="fr-CA" w:eastAsia="fr-CA"/>
        </w:rPr>
      </w:pPr>
      <w:hyperlink w:anchor="_Toc42508709" w:history="1">
        <w:r w:rsidR="00876588" w:rsidRPr="00E731EE">
          <w:rPr>
            <w:rStyle w:val="Lienhypertexte"/>
            <w:noProof/>
          </w:rPr>
          <w:t>Annexe</w:t>
        </w:r>
        <w:r w:rsidR="00876588" w:rsidRPr="00E731EE">
          <w:rPr>
            <w:rStyle w:val="Lienhypertexte"/>
            <w:noProof/>
            <w:lang w:val="en-CA"/>
          </w:rPr>
          <w:t xml:space="preserve"> – </w:t>
        </w:r>
        <w:r w:rsidR="00876588" w:rsidRPr="00E731EE">
          <w:rPr>
            <w:rStyle w:val="Lienhypertexte"/>
            <w:noProof/>
          </w:rPr>
          <w:t>Les contraires s’attirent</w:t>
        </w:r>
        <w:r w:rsidR="00876588">
          <w:rPr>
            <w:noProof/>
            <w:webHidden/>
          </w:rPr>
          <w:tab/>
        </w:r>
        <w:r w:rsidR="00876588">
          <w:rPr>
            <w:noProof/>
            <w:webHidden/>
          </w:rPr>
          <w:fldChar w:fldCharType="begin"/>
        </w:r>
        <w:r w:rsidR="00876588">
          <w:rPr>
            <w:noProof/>
            <w:webHidden/>
          </w:rPr>
          <w:instrText xml:space="preserve"> PAGEREF _Toc42508709 \h </w:instrText>
        </w:r>
        <w:r w:rsidR="00876588">
          <w:rPr>
            <w:noProof/>
            <w:webHidden/>
          </w:rPr>
        </w:r>
        <w:r w:rsidR="00876588">
          <w:rPr>
            <w:noProof/>
            <w:webHidden/>
          </w:rPr>
          <w:fldChar w:fldCharType="separate"/>
        </w:r>
        <w:r w:rsidR="00876588">
          <w:rPr>
            <w:noProof/>
            <w:webHidden/>
          </w:rPr>
          <w:t>22</w:t>
        </w:r>
        <w:r w:rsidR="00876588">
          <w:rPr>
            <w:noProof/>
            <w:webHidden/>
          </w:rPr>
          <w:fldChar w:fldCharType="end"/>
        </w:r>
      </w:hyperlink>
    </w:p>
    <w:p w14:paraId="7901B7D7" w14:textId="560C8065" w:rsidR="00876588" w:rsidRDefault="00B3774F">
      <w:pPr>
        <w:pStyle w:val="TM2"/>
        <w:rPr>
          <w:rFonts w:asciiTheme="minorHAnsi" w:eastAsiaTheme="minorEastAsia" w:hAnsiTheme="minorHAnsi" w:cstheme="minorBidi"/>
          <w:noProof/>
          <w:szCs w:val="22"/>
          <w:lang w:val="fr-CA" w:eastAsia="fr-CA"/>
        </w:rPr>
      </w:pPr>
      <w:hyperlink w:anchor="_Toc42508710" w:history="1">
        <w:r w:rsidR="00876588" w:rsidRPr="00E731EE">
          <w:rPr>
            <w:rStyle w:val="Lienhypertexte"/>
            <w:noProof/>
          </w:rPr>
          <w:t>Aux origines de la rébellion de 1837-1838</w:t>
        </w:r>
        <w:r w:rsidR="00876588">
          <w:rPr>
            <w:noProof/>
            <w:webHidden/>
          </w:rPr>
          <w:tab/>
        </w:r>
        <w:r w:rsidR="00876588">
          <w:rPr>
            <w:noProof/>
            <w:webHidden/>
          </w:rPr>
          <w:fldChar w:fldCharType="begin"/>
        </w:r>
        <w:r w:rsidR="00876588">
          <w:rPr>
            <w:noProof/>
            <w:webHidden/>
          </w:rPr>
          <w:instrText xml:space="preserve"> PAGEREF _Toc42508710 \h </w:instrText>
        </w:r>
        <w:r w:rsidR="00876588">
          <w:rPr>
            <w:noProof/>
            <w:webHidden/>
          </w:rPr>
        </w:r>
        <w:r w:rsidR="00876588">
          <w:rPr>
            <w:noProof/>
            <w:webHidden/>
          </w:rPr>
          <w:fldChar w:fldCharType="separate"/>
        </w:r>
        <w:r w:rsidR="00876588">
          <w:rPr>
            <w:noProof/>
            <w:webHidden/>
          </w:rPr>
          <w:t>23</w:t>
        </w:r>
        <w:r w:rsidR="00876588">
          <w:rPr>
            <w:noProof/>
            <w:webHidden/>
          </w:rPr>
          <w:fldChar w:fldCharType="end"/>
        </w:r>
      </w:hyperlink>
    </w:p>
    <w:p w14:paraId="74D0A3B6" w14:textId="556C6E6D" w:rsidR="00876588" w:rsidRDefault="00B3774F">
      <w:pPr>
        <w:pStyle w:val="TM2"/>
        <w:rPr>
          <w:rFonts w:asciiTheme="minorHAnsi" w:eastAsiaTheme="minorEastAsia" w:hAnsiTheme="minorHAnsi" w:cstheme="minorBidi"/>
          <w:noProof/>
          <w:szCs w:val="22"/>
          <w:lang w:val="fr-CA" w:eastAsia="fr-CA"/>
        </w:rPr>
      </w:pPr>
      <w:hyperlink w:anchor="_Toc42508714" w:history="1">
        <w:r w:rsidR="00876588" w:rsidRPr="00E731EE">
          <w:rPr>
            <w:rStyle w:val="Lienhypertexte"/>
            <w:noProof/>
          </w:rPr>
          <w:t>Annexe 1 – Aux origines de la rébellion de 1837-1838</w:t>
        </w:r>
        <w:r w:rsidR="00876588">
          <w:rPr>
            <w:noProof/>
            <w:webHidden/>
          </w:rPr>
          <w:tab/>
        </w:r>
        <w:r w:rsidR="00876588">
          <w:rPr>
            <w:noProof/>
            <w:webHidden/>
          </w:rPr>
          <w:fldChar w:fldCharType="begin"/>
        </w:r>
        <w:r w:rsidR="00876588">
          <w:rPr>
            <w:noProof/>
            <w:webHidden/>
          </w:rPr>
          <w:instrText xml:space="preserve"> PAGEREF _Toc42508714 \h </w:instrText>
        </w:r>
        <w:r w:rsidR="00876588">
          <w:rPr>
            <w:noProof/>
            <w:webHidden/>
          </w:rPr>
        </w:r>
        <w:r w:rsidR="00876588">
          <w:rPr>
            <w:noProof/>
            <w:webHidden/>
          </w:rPr>
          <w:fldChar w:fldCharType="separate"/>
        </w:r>
        <w:r w:rsidR="00876588">
          <w:rPr>
            <w:noProof/>
            <w:webHidden/>
          </w:rPr>
          <w:t>25</w:t>
        </w:r>
        <w:r w:rsidR="00876588">
          <w:rPr>
            <w:noProof/>
            <w:webHidden/>
          </w:rPr>
          <w:fldChar w:fldCharType="end"/>
        </w:r>
      </w:hyperlink>
    </w:p>
    <w:p w14:paraId="03256532" w14:textId="20FA039B" w:rsidR="00876588" w:rsidRDefault="00B3774F">
      <w:pPr>
        <w:pStyle w:val="TM2"/>
        <w:rPr>
          <w:rFonts w:asciiTheme="minorHAnsi" w:eastAsiaTheme="minorEastAsia" w:hAnsiTheme="minorHAnsi" w:cstheme="minorBidi"/>
          <w:noProof/>
          <w:szCs w:val="22"/>
          <w:lang w:val="fr-CA" w:eastAsia="fr-CA"/>
        </w:rPr>
      </w:pPr>
      <w:hyperlink w:anchor="_Toc42508715" w:history="1">
        <w:r w:rsidR="00876588" w:rsidRPr="00E731EE">
          <w:rPr>
            <w:rStyle w:val="Lienhypertexte"/>
            <w:noProof/>
          </w:rPr>
          <w:t>Annexe 2 – Réalisation de ton affiche</w:t>
        </w:r>
        <w:r w:rsidR="00876588">
          <w:rPr>
            <w:noProof/>
            <w:webHidden/>
          </w:rPr>
          <w:tab/>
        </w:r>
        <w:r w:rsidR="00876588">
          <w:rPr>
            <w:noProof/>
            <w:webHidden/>
          </w:rPr>
          <w:fldChar w:fldCharType="begin"/>
        </w:r>
        <w:r w:rsidR="00876588">
          <w:rPr>
            <w:noProof/>
            <w:webHidden/>
          </w:rPr>
          <w:instrText xml:space="preserve"> PAGEREF _Toc42508715 \h </w:instrText>
        </w:r>
        <w:r w:rsidR="00876588">
          <w:rPr>
            <w:noProof/>
            <w:webHidden/>
          </w:rPr>
        </w:r>
        <w:r w:rsidR="00876588">
          <w:rPr>
            <w:noProof/>
            <w:webHidden/>
          </w:rPr>
          <w:fldChar w:fldCharType="separate"/>
        </w:r>
        <w:r w:rsidR="00876588">
          <w:rPr>
            <w:noProof/>
            <w:webHidden/>
          </w:rPr>
          <w:t>26</w:t>
        </w:r>
        <w:r w:rsidR="00876588">
          <w:rPr>
            <w:noProof/>
            <w:webHidden/>
          </w:rPr>
          <w:fldChar w:fldCharType="end"/>
        </w:r>
      </w:hyperlink>
    </w:p>
    <w:p w14:paraId="36210655" w14:textId="71C53A97" w:rsidR="007D0862" w:rsidRPr="00BF31BF" w:rsidRDefault="007D0862" w:rsidP="007D0862">
      <w:pPr>
        <w:pStyle w:val="TM3"/>
        <w:sectPr w:rsidR="007D0862" w:rsidRPr="00BF31BF" w:rsidSect="00240AE1">
          <w:headerReference w:type="even" r:id="rId10"/>
          <w:headerReference w:type="default" r:id="rId11"/>
          <w:footerReference w:type="even" r:id="rId12"/>
          <w:footerReference w:type="default" r:id="rId13"/>
          <w:headerReference w:type="first" r:id="rId14"/>
          <w:footerReference w:type="first" r:id="rId15"/>
          <w:pgSz w:w="12240" w:h="15840"/>
          <w:pgMar w:top="1168" w:right="1077" w:bottom="1440" w:left="1077" w:header="612" w:footer="709" w:gutter="0"/>
          <w:cols w:space="708"/>
          <w:docGrid w:linePitch="360"/>
        </w:sectPr>
      </w:pPr>
      <w:r>
        <w:rPr>
          <w:noProof/>
        </w:rPr>
        <w:fldChar w:fldCharType="end"/>
      </w:r>
    </w:p>
    <w:p w14:paraId="2BFCCCD0" w14:textId="77777777" w:rsidR="00A14F11" w:rsidRPr="00BF31BF" w:rsidRDefault="00A14F11" w:rsidP="00A14F11">
      <w:pPr>
        <w:pStyle w:val="Matire-Premirepage"/>
      </w:pPr>
      <w:bookmarkStart w:id="0" w:name="_Hlk37076433"/>
      <w:bookmarkStart w:id="1" w:name="_Hlk37077689"/>
      <w:r w:rsidRPr="00BF31BF">
        <w:lastRenderedPageBreak/>
        <w:t>Français</w:t>
      </w:r>
      <w:r>
        <w:t>,</w:t>
      </w:r>
      <w:r w:rsidRPr="00BF31BF">
        <w:t xml:space="preserve"> langue d’enseignement</w:t>
      </w:r>
    </w:p>
    <w:p w14:paraId="1C4A0A8D" w14:textId="77777777" w:rsidR="00A14F11" w:rsidRPr="00BF31BF" w:rsidRDefault="00A14F11" w:rsidP="00A14F11">
      <w:pPr>
        <w:pStyle w:val="Titredelactivit"/>
        <w:tabs>
          <w:tab w:val="left" w:pos="7170"/>
        </w:tabs>
      </w:pPr>
      <w:bookmarkStart w:id="2" w:name="_Toc42508676"/>
      <w:bookmarkStart w:id="3" w:name="_Hlk37076076"/>
      <w:r>
        <w:t xml:space="preserve">Participer pour </w:t>
      </w:r>
      <w:proofErr w:type="gramStart"/>
      <w:r>
        <w:t>accorder!</w:t>
      </w:r>
      <w:bookmarkEnd w:id="2"/>
      <w:proofErr w:type="gramEnd"/>
    </w:p>
    <w:p w14:paraId="5F838588" w14:textId="77777777" w:rsidR="00A14F11" w:rsidRPr="00BF31BF" w:rsidRDefault="00A14F11" w:rsidP="00A14F11">
      <w:pPr>
        <w:pStyle w:val="Consigne-Titre"/>
      </w:pPr>
      <w:bookmarkStart w:id="4" w:name="_Toc37081759"/>
      <w:bookmarkStart w:id="5" w:name="_Toc42508677"/>
      <w:r w:rsidRPr="00BF31BF">
        <w:t>Consigne à l’élève</w:t>
      </w:r>
      <w:bookmarkEnd w:id="4"/>
      <w:bookmarkEnd w:id="5"/>
    </w:p>
    <w:p w14:paraId="53A6A917" w14:textId="77777777" w:rsidR="00A14F11" w:rsidRDefault="00A14F11" w:rsidP="004804A5">
      <w:pPr>
        <w:pStyle w:val="Tableau-texte"/>
      </w:pPr>
      <w:r>
        <w:t xml:space="preserve">Ou accorder pour </w:t>
      </w:r>
      <w:proofErr w:type="gramStart"/>
      <w:r>
        <w:t>participer!</w:t>
      </w:r>
      <w:proofErr w:type="gramEnd"/>
      <w:r>
        <w:t xml:space="preserve"> Cette activité vise à te remémorer, intégrer et appliquer les règles de participes passés… pour t'assurer de bien démarrer la prochaine année du bon </w:t>
      </w:r>
      <w:proofErr w:type="gramStart"/>
      <w:r>
        <w:t>pied!</w:t>
      </w:r>
      <w:proofErr w:type="gramEnd"/>
    </w:p>
    <w:p w14:paraId="3BB1CCC5" w14:textId="77777777" w:rsidR="00A14F11" w:rsidRDefault="00A14F11" w:rsidP="00DB35D5">
      <w:pPr>
        <w:pStyle w:val="Consigne-Texte"/>
      </w:pPr>
      <w:r w:rsidRPr="00D534D4">
        <w:t xml:space="preserve">Commence par te remémorer brièvement les règles d’accord des participes passés. La Banque de Dépannage Linguistique (BDL) propose trois tableaux synthèses des principes à appliquer </w:t>
      </w:r>
      <w:proofErr w:type="gramStart"/>
      <w:r w:rsidRPr="00D534D4">
        <w:t>pour</w:t>
      </w:r>
      <w:r>
        <w:t>:</w:t>
      </w:r>
      <w:proofErr w:type="gramEnd"/>
    </w:p>
    <w:p w14:paraId="2F096D3F" w14:textId="77777777" w:rsidR="00A14F11" w:rsidRDefault="00A14F11" w:rsidP="00DB35D5">
      <w:pPr>
        <w:pStyle w:val="Consignepuceniveau2"/>
      </w:pPr>
      <w:proofErr w:type="gramStart"/>
      <w:r w:rsidRPr="00D534D4">
        <w:t>le</w:t>
      </w:r>
      <w:proofErr w:type="gramEnd"/>
      <w:r w:rsidRPr="00D534D4">
        <w:t xml:space="preserve"> participe passé </w:t>
      </w:r>
      <w:hyperlink r:id="rId16" w:history="1">
        <w:r w:rsidRPr="00D534D4">
          <w:rPr>
            <w:rStyle w:val="Lienhypertexte"/>
          </w:rPr>
          <w:t>employé seul</w:t>
        </w:r>
      </w:hyperlink>
      <w:r>
        <w:t>;</w:t>
      </w:r>
    </w:p>
    <w:p w14:paraId="17B0CEE6" w14:textId="77777777" w:rsidR="00A14F11" w:rsidRDefault="00A14F11" w:rsidP="00DB35D5">
      <w:pPr>
        <w:pStyle w:val="Consignepuceniveau2"/>
      </w:pPr>
      <w:proofErr w:type="gramStart"/>
      <w:r w:rsidRPr="00D534D4">
        <w:t>pour</w:t>
      </w:r>
      <w:proofErr w:type="gramEnd"/>
      <w:r w:rsidRPr="00D534D4">
        <w:t xml:space="preserve"> celui </w:t>
      </w:r>
      <w:hyperlink r:id="rId17" w:history="1">
        <w:r w:rsidRPr="00D534D4">
          <w:rPr>
            <w:rStyle w:val="Lienhypertexte"/>
          </w:rPr>
          <w:t>employé avec être</w:t>
        </w:r>
      </w:hyperlink>
      <w:r>
        <w:t>;</w:t>
      </w:r>
    </w:p>
    <w:p w14:paraId="74FE0C31" w14:textId="77777777" w:rsidR="00A14F11" w:rsidRDefault="00A14F11" w:rsidP="00DB35D5">
      <w:pPr>
        <w:pStyle w:val="Consignepuceniveau2"/>
      </w:pPr>
      <w:proofErr w:type="gramStart"/>
      <w:r w:rsidRPr="00D534D4">
        <w:t>ainsi</w:t>
      </w:r>
      <w:proofErr w:type="gramEnd"/>
      <w:r w:rsidRPr="00D534D4">
        <w:t xml:space="preserve"> que pour celui </w:t>
      </w:r>
      <w:hyperlink r:id="rId18" w:history="1">
        <w:r w:rsidRPr="00D534D4">
          <w:rPr>
            <w:rStyle w:val="Lienhypertexte"/>
          </w:rPr>
          <w:t>employé avec avoir</w:t>
        </w:r>
      </w:hyperlink>
      <w:r w:rsidRPr="00D534D4">
        <w:t>!</w:t>
      </w:r>
    </w:p>
    <w:p w14:paraId="5126AE4F" w14:textId="77777777" w:rsidR="00A14F11" w:rsidRDefault="00A14F11" w:rsidP="00A14F11">
      <w:pPr>
        <w:pStyle w:val="Consigne-Texte"/>
        <w:numPr>
          <w:ilvl w:val="0"/>
          <w:numId w:val="16"/>
        </w:numPr>
        <w:ind w:left="360"/>
      </w:pPr>
      <w:r w:rsidRPr="00D534D4">
        <w:t xml:space="preserve">Tu peux simplement relire la règle générale pour chacun, ou aller plus loin en explorant la suite des </w:t>
      </w:r>
      <w:proofErr w:type="gramStart"/>
      <w:r w:rsidRPr="00D534D4">
        <w:t>tableaux!</w:t>
      </w:r>
      <w:proofErr w:type="gramEnd"/>
    </w:p>
    <w:p w14:paraId="53F9E5F0" w14:textId="77777777" w:rsidR="00A14F11" w:rsidRDefault="00A14F11" w:rsidP="00A14F11">
      <w:pPr>
        <w:pStyle w:val="Consigne-Texte"/>
        <w:numPr>
          <w:ilvl w:val="0"/>
          <w:numId w:val="16"/>
        </w:numPr>
        <w:ind w:left="360"/>
      </w:pPr>
      <w:r w:rsidRPr="00D534D4">
        <w:t xml:space="preserve">Ensuite, déjoue </w:t>
      </w:r>
      <w:hyperlink r:id="rId19" w:history="1">
        <w:r w:rsidRPr="00D534D4">
          <w:rPr>
            <w:rStyle w:val="Lienhypertexte"/>
          </w:rPr>
          <w:t>l’impasse</w:t>
        </w:r>
      </w:hyperlink>
      <w:r w:rsidRPr="00D534D4">
        <w:t xml:space="preserve"> grâce à un jeu proposé par la plateforme CCDMD. Tente d’ouvrir l’ensemble des portes pour en arriver à la solution. </w:t>
      </w:r>
      <w:r>
        <w:t>Tu peux</w:t>
      </w:r>
      <w:r w:rsidRPr="00D534D4">
        <w:t xml:space="preserve"> commencer par jouer au niveau débutant avant de passer à intermédiaire, avancé, puis </w:t>
      </w:r>
      <w:proofErr w:type="gramStart"/>
      <w:r w:rsidRPr="00D534D4">
        <w:t>expert!</w:t>
      </w:r>
      <w:proofErr w:type="gramEnd"/>
    </w:p>
    <w:p w14:paraId="34F70ED7" w14:textId="77777777" w:rsidR="00A14F11" w:rsidRPr="00D534D4" w:rsidRDefault="00A14F11" w:rsidP="00DB35D5">
      <w:pPr>
        <w:pStyle w:val="Consignepuceniveau2"/>
      </w:pPr>
      <w:r>
        <w:t xml:space="preserve">Remarque comment le jeu t'amène dans une démarche de justification grammaticale, fort utile pour organiser et verbaliser ton </w:t>
      </w:r>
      <w:proofErr w:type="gramStart"/>
      <w:r>
        <w:t>raisonnement!</w:t>
      </w:r>
      <w:proofErr w:type="gramEnd"/>
    </w:p>
    <w:p w14:paraId="0501221B" w14:textId="77777777" w:rsidR="00A14F11" w:rsidRDefault="00A14F11" w:rsidP="00A14F11">
      <w:pPr>
        <w:pStyle w:val="Consigne-Texte"/>
        <w:numPr>
          <w:ilvl w:val="0"/>
          <w:numId w:val="16"/>
        </w:numPr>
        <w:ind w:left="360"/>
      </w:pPr>
      <w:r w:rsidRPr="00D534D4">
        <w:t xml:space="preserve">Pour </w:t>
      </w:r>
      <w:proofErr w:type="gramStart"/>
      <w:r w:rsidRPr="00D534D4">
        <w:t>terminer,  rendez</w:t>
      </w:r>
      <w:proofErr w:type="gramEnd"/>
      <w:r w:rsidRPr="00D534D4">
        <w:t xml:space="preserve">-vous en annexe pour un dernier exercice </w:t>
      </w:r>
      <w:r>
        <w:t>récapitulatif</w:t>
      </w:r>
      <w:r w:rsidRPr="00D534D4">
        <w:t xml:space="preserve"> le sujet</w:t>
      </w:r>
      <w:r>
        <w:t xml:space="preserve"> accompagné des consignes et du corrigé!</w:t>
      </w:r>
    </w:p>
    <w:p w14:paraId="17860AAD" w14:textId="77777777" w:rsidR="00A14F11" w:rsidRDefault="00A14F11" w:rsidP="00A14F11">
      <w:pPr>
        <w:pStyle w:val="Consigne-Texte"/>
        <w:numPr>
          <w:ilvl w:val="0"/>
          <w:numId w:val="16"/>
        </w:numPr>
        <w:ind w:left="360"/>
      </w:pPr>
      <w:r>
        <w:t xml:space="preserve">Pour aller plus loin, pour chacun des participes passés à accorder en annexe, explique à ton enseignant(e) ou à un membre de ta famille le raisonnement grammatical t'ayant guidé vers la bonne réponse. Ce raisonnement peut-être écrit ou verbalisé, comme tu </w:t>
      </w:r>
      <w:proofErr w:type="gramStart"/>
      <w:r>
        <w:t>préfères!</w:t>
      </w:r>
      <w:proofErr w:type="gramEnd"/>
    </w:p>
    <w:p w14:paraId="62174557" w14:textId="77777777" w:rsidR="00A14F11" w:rsidRPr="00BF31BF" w:rsidRDefault="00A14F11" w:rsidP="00A14F11">
      <w:pPr>
        <w:pStyle w:val="Matriel-Titre"/>
      </w:pPr>
      <w:bookmarkStart w:id="6" w:name="_Toc37081760"/>
      <w:bookmarkStart w:id="7" w:name="_Toc42508678"/>
      <w:r w:rsidRPr="00BF31BF">
        <w:t>Matériel requis</w:t>
      </w:r>
      <w:bookmarkEnd w:id="6"/>
      <w:bookmarkEnd w:id="7"/>
    </w:p>
    <w:p w14:paraId="31CC02D5" w14:textId="77777777" w:rsidR="00A14F11" w:rsidRDefault="00A14F11" w:rsidP="00A14F11">
      <w:pPr>
        <w:pStyle w:val="Matriel-Texte"/>
        <w:ind w:left="360"/>
      </w:pPr>
      <w:r>
        <w:t xml:space="preserve">Un ordinateur ou une tablette pour </w:t>
      </w:r>
      <w:proofErr w:type="gramStart"/>
      <w:r>
        <w:t>accéder:</w:t>
      </w:r>
      <w:proofErr w:type="gramEnd"/>
    </w:p>
    <w:p w14:paraId="7A957241" w14:textId="77777777" w:rsidR="00A14F11" w:rsidRDefault="00A14F11" w:rsidP="00C750ED">
      <w:pPr>
        <w:pStyle w:val="Consignepuceniveau2"/>
      </w:pPr>
      <w:r>
        <w:t xml:space="preserve">Aux </w:t>
      </w:r>
      <w:r w:rsidRPr="00D534D4">
        <w:t xml:space="preserve">tableaux synthèses récapitulatifs des </w:t>
      </w:r>
      <w:r>
        <w:t>règles d'accord des participes passés</w:t>
      </w:r>
    </w:p>
    <w:p w14:paraId="524D0F63" w14:textId="77777777" w:rsidR="00A14F11" w:rsidRDefault="00A14F11" w:rsidP="00C750ED">
      <w:pPr>
        <w:pStyle w:val="Consignepuceniveau2"/>
      </w:pPr>
      <w:r>
        <w:t>Au jeu</w:t>
      </w:r>
      <w:r w:rsidRPr="00D534D4">
        <w:t xml:space="preserve"> </w:t>
      </w:r>
      <w:hyperlink r:id="rId20" w:history="1">
        <w:r w:rsidRPr="00D534D4">
          <w:rPr>
            <w:rStyle w:val="Lienhypertexte"/>
          </w:rPr>
          <w:t>l’impasse</w:t>
        </w:r>
      </w:hyperlink>
      <w:r w:rsidRPr="00D534D4">
        <w:t xml:space="preserve"> </w:t>
      </w:r>
      <w:r>
        <w:t>proposé par la plateforme CCDMD</w:t>
      </w:r>
    </w:p>
    <w:p w14:paraId="5B5A8892" w14:textId="77777777" w:rsidR="00DB35D5" w:rsidRDefault="00A14F11" w:rsidP="00A14F11">
      <w:pPr>
        <w:pStyle w:val="Matriel-Texte"/>
        <w:ind w:left="360"/>
        <w:sectPr w:rsidR="00DB35D5" w:rsidSect="00751C61">
          <w:headerReference w:type="default" r:id="rId21"/>
          <w:footerReference w:type="default" r:id="rId22"/>
          <w:pgSz w:w="12240" w:h="15840"/>
          <w:pgMar w:top="1168" w:right="1077" w:bottom="1440" w:left="1077" w:header="612" w:footer="709" w:gutter="0"/>
          <w:pgNumType w:start="1"/>
          <w:cols w:space="708"/>
          <w:docGrid w:linePitch="360"/>
        </w:sectPr>
      </w:pPr>
      <w:r>
        <w:t xml:space="preserve">À l'exercice synthèse en </w:t>
      </w:r>
      <w:proofErr w:type="gramStart"/>
      <w:r>
        <w:t>annexe!</w:t>
      </w:r>
      <w:proofErr w:type="gramEnd"/>
    </w:p>
    <w:p w14:paraId="2899CFC1" w14:textId="77777777" w:rsidR="00DB35D5" w:rsidRPr="00BF31BF" w:rsidRDefault="00DB35D5" w:rsidP="00DB35D5">
      <w:pPr>
        <w:pStyle w:val="Matire-Premirepage"/>
      </w:pPr>
      <w:r w:rsidRPr="00BF31BF">
        <w:lastRenderedPageBreak/>
        <w:t>Français</w:t>
      </w:r>
      <w:r>
        <w:t>,</w:t>
      </w:r>
      <w:r w:rsidRPr="00BF31BF">
        <w:t xml:space="preserve"> langue d’enseignement</w:t>
      </w:r>
    </w:p>
    <w:p w14:paraId="715438D5" w14:textId="274D4B9D" w:rsidR="00A14F11" w:rsidRPr="00BF31BF" w:rsidRDefault="00A14F11" w:rsidP="00DB35D5">
      <w:pPr>
        <w:pStyle w:val="Matriel-Texte"/>
        <w:numPr>
          <w:ilvl w:val="0"/>
          <w:numId w:val="0"/>
        </w:numPr>
        <w:spacing w:after="24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A14F11" w:rsidRPr="00BF31BF" w14:paraId="4ABD2867" w14:textId="77777777" w:rsidTr="00CB32EB">
        <w:tc>
          <w:tcPr>
            <w:tcW w:w="11084" w:type="dxa"/>
            <w:shd w:val="clear" w:color="auto" w:fill="DEEAF6" w:themeFill="accent5" w:themeFillTint="33"/>
            <w:tcMar>
              <w:top w:w="360" w:type="dxa"/>
              <w:left w:w="360" w:type="dxa"/>
              <w:bottom w:w="360" w:type="dxa"/>
              <w:right w:w="360" w:type="dxa"/>
            </w:tcMar>
          </w:tcPr>
          <w:p w14:paraId="4715247C" w14:textId="77777777" w:rsidR="00A14F11" w:rsidRPr="00BF31BF" w:rsidRDefault="00A14F11" w:rsidP="00CB32EB">
            <w:pPr>
              <w:pStyle w:val="Tableau-Informationauxparents"/>
            </w:pPr>
            <w:bookmarkStart w:id="8" w:name="_Toc36744043"/>
            <w:bookmarkStart w:id="9" w:name="_Toc37081761"/>
            <w:bookmarkStart w:id="10" w:name="_Toc42508679"/>
            <w:bookmarkStart w:id="11" w:name="_Hlk36746529"/>
            <w:r w:rsidRPr="00BF31BF">
              <w:t>Information aux parents</w:t>
            </w:r>
            <w:bookmarkEnd w:id="8"/>
            <w:bookmarkEnd w:id="9"/>
            <w:bookmarkEnd w:id="10"/>
          </w:p>
          <w:p w14:paraId="11259279" w14:textId="77777777" w:rsidR="00A14F11" w:rsidRPr="00BF31BF" w:rsidRDefault="00A14F11" w:rsidP="00CB32EB">
            <w:pPr>
              <w:pStyle w:val="Tableau-titre"/>
            </w:pPr>
            <w:r w:rsidRPr="00BF31BF">
              <w:t>À propos de l’activité</w:t>
            </w:r>
          </w:p>
          <w:p w14:paraId="6970F53C" w14:textId="77777777" w:rsidR="00A14F11" w:rsidRPr="00BF31BF" w:rsidRDefault="00A14F11" w:rsidP="00CB32EB">
            <w:pPr>
              <w:pStyle w:val="Tableau-texte"/>
            </w:pPr>
            <w:r w:rsidRPr="00BF31BF">
              <w:t>Votre enfant s’exercera à :</w:t>
            </w:r>
          </w:p>
          <w:p w14:paraId="2D7CF15D" w14:textId="77777777" w:rsidR="00A14F11" w:rsidRDefault="00A14F11" w:rsidP="007D0E0A">
            <w:pPr>
              <w:pStyle w:val="Tableau-Liste"/>
            </w:pPr>
            <w:r>
              <w:t xml:space="preserve">Se remémorer les règles de participes passés employés seul, avec être et avec </w:t>
            </w:r>
            <w:proofErr w:type="gramStart"/>
            <w:r>
              <w:t>avoir;</w:t>
            </w:r>
            <w:proofErr w:type="gramEnd"/>
          </w:p>
          <w:p w14:paraId="2D444C36" w14:textId="77777777" w:rsidR="00A14F11" w:rsidRDefault="00A14F11" w:rsidP="007D0E0A">
            <w:pPr>
              <w:pStyle w:val="Tableau-Liste"/>
            </w:pPr>
            <w:r>
              <w:t xml:space="preserve">Approfondir la maitrise règles dans un jeu ouvrant vers la justification </w:t>
            </w:r>
            <w:proofErr w:type="gramStart"/>
            <w:r>
              <w:t>grammaticale;</w:t>
            </w:r>
            <w:proofErr w:type="gramEnd"/>
          </w:p>
          <w:p w14:paraId="302C7BC6" w14:textId="77777777" w:rsidR="00A14F11" w:rsidRPr="00BF31BF" w:rsidRDefault="00A14F11" w:rsidP="007D0E0A">
            <w:pPr>
              <w:pStyle w:val="Tableau-Liste"/>
            </w:pPr>
            <w:r>
              <w:t>Appliquer et justifier les règles dans des phrases complètes et diverses.</w:t>
            </w:r>
          </w:p>
          <w:p w14:paraId="359531B3" w14:textId="77777777" w:rsidR="00A14F11" w:rsidRPr="00BF31BF" w:rsidRDefault="00A14F11" w:rsidP="00CB32EB">
            <w:pPr>
              <w:pStyle w:val="Tableau-texte"/>
            </w:pPr>
            <w:r w:rsidRPr="00BF31BF">
              <w:t>Vous pourriez :</w:t>
            </w:r>
          </w:p>
          <w:p w14:paraId="37A0608B" w14:textId="77777777" w:rsidR="00A14F11" w:rsidRDefault="00A14F11" w:rsidP="007D0E0A">
            <w:pPr>
              <w:pStyle w:val="Tableau-Liste"/>
            </w:pPr>
            <w:r>
              <w:t xml:space="preserve">Prendre connaissance des tableaux synthèses des règles d'accord des participes passés proposés par la </w:t>
            </w:r>
            <w:proofErr w:type="gramStart"/>
            <w:r>
              <w:t>BDL;</w:t>
            </w:r>
            <w:proofErr w:type="gramEnd"/>
          </w:p>
          <w:p w14:paraId="1EA47709" w14:textId="77777777" w:rsidR="00A14F11" w:rsidRDefault="00A14F11" w:rsidP="007D0E0A">
            <w:pPr>
              <w:pStyle w:val="Tableau-Liste"/>
            </w:pPr>
            <w:r>
              <w:t xml:space="preserve">Guider votre enfant à travers jeu l'impasse ainsi qu'à l'activité d'accord des participes passés en </w:t>
            </w:r>
            <w:proofErr w:type="gramStart"/>
            <w:r>
              <w:t>annexe;</w:t>
            </w:r>
            <w:proofErr w:type="gramEnd"/>
          </w:p>
          <w:p w14:paraId="26775323" w14:textId="77777777" w:rsidR="00A14F11" w:rsidRPr="00BF31BF" w:rsidRDefault="00A14F11" w:rsidP="007D0E0A">
            <w:pPr>
              <w:pStyle w:val="Tableau-Liste"/>
            </w:pPr>
            <w:r>
              <w:t>Accompagner votre enfant dans les accords à effectuer en annexe, puis écouter sa justification.</w:t>
            </w:r>
          </w:p>
        </w:tc>
      </w:tr>
      <w:bookmarkEnd w:id="3"/>
      <w:bookmarkEnd w:id="11"/>
    </w:tbl>
    <w:p w14:paraId="55C3C438" w14:textId="77777777" w:rsidR="00A14F11" w:rsidRPr="00BF31BF" w:rsidRDefault="00A14F11" w:rsidP="00A14F11">
      <w:pPr>
        <w:pStyle w:val="Crdit"/>
      </w:pPr>
      <w:r w:rsidRPr="00BF31BF">
        <w:br w:type="page"/>
      </w:r>
    </w:p>
    <w:p w14:paraId="524B7926" w14:textId="77777777" w:rsidR="00A14F11" w:rsidRDefault="00A14F11" w:rsidP="00A14F11">
      <w:pPr>
        <w:pStyle w:val="Matire-Premirepage"/>
      </w:pPr>
      <w:r>
        <w:lastRenderedPageBreak/>
        <w:t>Français, langue d’enseignement</w:t>
      </w:r>
    </w:p>
    <w:p w14:paraId="34739AB8" w14:textId="6C68BCC7" w:rsidR="00A14F11" w:rsidRDefault="00A14F11" w:rsidP="00A14F11">
      <w:pPr>
        <w:pStyle w:val="Titredelactivit"/>
      </w:pPr>
      <w:bookmarkStart w:id="12" w:name="_Toc37081762"/>
      <w:bookmarkStart w:id="13" w:name="_Toc42508680"/>
      <w:r>
        <w:t>Annexe 1</w:t>
      </w:r>
      <w:r w:rsidR="00DB35D5">
        <w:t xml:space="preserve"> </w:t>
      </w:r>
      <w:r>
        <w:t xml:space="preserve">– </w:t>
      </w:r>
      <w:bookmarkEnd w:id="12"/>
      <w:r w:rsidRPr="00C55AB2">
        <w:t>Participe</w:t>
      </w:r>
      <w:r>
        <w:t>r</w:t>
      </w:r>
      <w:r w:rsidRPr="00C55AB2">
        <w:t xml:space="preserve"> </w:t>
      </w:r>
      <w:r>
        <w:t>pour</w:t>
      </w:r>
      <w:r w:rsidRPr="00C55AB2">
        <w:t xml:space="preserve"> </w:t>
      </w:r>
      <w:proofErr w:type="gramStart"/>
      <w:r>
        <w:t>accorder</w:t>
      </w:r>
      <w:r w:rsidRPr="00C55AB2">
        <w:t>!</w:t>
      </w:r>
      <w:bookmarkEnd w:id="13"/>
      <w:proofErr w:type="gramEnd"/>
    </w:p>
    <w:p w14:paraId="52035E9B" w14:textId="77777777" w:rsidR="00A14F11" w:rsidRDefault="00A14F11" w:rsidP="00DB35D5">
      <w:pPr>
        <w:pStyle w:val="Tableau-texte"/>
      </w:pPr>
      <w:r>
        <w:t xml:space="preserve">Voici huit phrases comprenant chacune un participe passé différent avec sa règle </w:t>
      </w:r>
      <w:proofErr w:type="gramStart"/>
      <w:r>
        <w:t>propre!</w:t>
      </w:r>
      <w:proofErr w:type="gramEnd"/>
      <w:r>
        <w:t xml:space="preserve"> Accorde-les correctement, tout </w:t>
      </w:r>
      <w:proofErr w:type="gramStart"/>
      <w:r>
        <w:t>simplement!</w:t>
      </w:r>
      <w:proofErr w:type="gramEnd"/>
      <w:r>
        <w:t xml:space="preserve"> Tu peux t'aider des tableaux synthèses proposés par la BDL. Aussi, le corriger de l'activité suit immédiatement </w:t>
      </w:r>
      <w:proofErr w:type="gramStart"/>
      <w:r>
        <w:t>l'exercice!</w:t>
      </w:r>
      <w:proofErr w:type="gramEnd"/>
    </w:p>
    <w:p w14:paraId="58ABAD62" w14:textId="598AF6C0" w:rsidR="00A14F11" w:rsidRDefault="00A14F11" w:rsidP="00DB35D5">
      <w:pPr>
        <w:pStyle w:val="Tableau-texte"/>
      </w:pPr>
      <w:r w:rsidRPr="00C55AB2">
        <w:t>Pour aller plus loin, pour chacun des participes passés à accorder en annexe, explique à ton enseignant(e) ou à un membre de ta famille le raisonnement grammatical t'ayant men</w:t>
      </w:r>
      <w:r>
        <w:t>é</w:t>
      </w:r>
      <w:r w:rsidRPr="00C55AB2">
        <w:t xml:space="preserve"> à la bonne réponse. Ce raisonnement peut-être écri</w:t>
      </w:r>
      <w:r>
        <w:t>t</w:t>
      </w:r>
      <w:r w:rsidRPr="00C55AB2">
        <w:t xml:space="preserve"> ou verbal, </w:t>
      </w:r>
      <w:r>
        <w:t xml:space="preserve">comme tu le </w:t>
      </w:r>
      <w:proofErr w:type="gramStart"/>
      <w:r>
        <w:t>souhaites</w:t>
      </w:r>
      <w:r w:rsidRPr="00C55AB2">
        <w:t>!</w:t>
      </w:r>
      <w:proofErr w:type="gramEnd"/>
    </w:p>
    <w:p w14:paraId="43290635" w14:textId="77777777" w:rsidR="00751C61" w:rsidRDefault="00751C61" w:rsidP="00DB35D5">
      <w:pPr>
        <w:pStyle w:val="Tableau-texte"/>
      </w:pPr>
    </w:p>
    <w:tbl>
      <w:tblPr>
        <w:tblStyle w:val="Grilledutableau"/>
        <w:tblW w:w="0" w:type="auto"/>
        <w:tblInd w:w="360" w:type="dxa"/>
        <w:tblLook w:val="04A0" w:firstRow="1" w:lastRow="0" w:firstColumn="1" w:lastColumn="0" w:noHBand="0" w:noVBand="1"/>
      </w:tblPr>
      <w:tblGrid>
        <w:gridCol w:w="9716"/>
      </w:tblGrid>
      <w:tr w:rsidR="00DB35D5" w14:paraId="2DE9050E" w14:textId="77777777" w:rsidTr="00DB35D5">
        <w:tc>
          <w:tcPr>
            <w:tcW w:w="10076" w:type="dxa"/>
          </w:tcPr>
          <w:p w14:paraId="4469E7A9" w14:textId="23BC9C85" w:rsidR="00DB35D5" w:rsidRDefault="00DB35D5" w:rsidP="00A14F11">
            <w:pPr>
              <w:pStyle w:val="Consigne-Texte"/>
              <w:numPr>
                <w:ilvl w:val="0"/>
                <w:numId w:val="0"/>
              </w:numPr>
            </w:pPr>
            <w:r>
              <w:rPr>
                <w:noProof/>
              </w:rPr>
              <w:drawing>
                <wp:inline distT="0" distB="0" distL="0" distR="0" wp14:anchorId="15CD5F2E" wp14:editId="02C9186B">
                  <wp:extent cx="6400800" cy="31197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le 2020-06-04 à 01.43.58.png"/>
                          <pic:cNvPicPr/>
                        </pic:nvPicPr>
                        <pic:blipFill>
                          <a:blip r:embed="rId23">
                            <a:extLst>
                              <a:ext uri="{28A0092B-C50C-407E-A947-70E740481C1C}">
                                <a14:useLocalDpi xmlns:a14="http://schemas.microsoft.com/office/drawing/2010/main" val="0"/>
                              </a:ext>
                            </a:extLst>
                          </a:blip>
                          <a:stretch>
                            <a:fillRect/>
                          </a:stretch>
                        </pic:blipFill>
                        <pic:spPr>
                          <a:xfrm>
                            <a:off x="0" y="0"/>
                            <a:ext cx="6400800" cy="3119755"/>
                          </a:xfrm>
                          <a:prstGeom prst="rect">
                            <a:avLst/>
                          </a:prstGeom>
                        </pic:spPr>
                      </pic:pic>
                    </a:graphicData>
                  </a:graphic>
                </wp:inline>
              </w:drawing>
            </w:r>
          </w:p>
        </w:tc>
      </w:tr>
    </w:tbl>
    <w:p w14:paraId="4D277CD1" w14:textId="77777777" w:rsidR="00A14F11" w:rsidRDefault="00A14F11" w:rsidP="00A14F11">
      <w:pPr>
        <w:pStyle w:val="Consigne-Texte"/>
        <w:numPr>
          <w:ilvl w:val="0"/>
          <w:numId w:val="0"/>
        </w:numPr>
        <w:ind w:left="360" w:hanging="360"/>
      </w:pPr>
    </w:p>
    <w:p w14:paraId="31E225B6" w14:textId="77777777" w:rsidR="00A14F11" w:rsidRPr="00C55AB2" w:rsidRDefault="00A14F11" w:rsidP="00751C61">
      <w:pPr>
        <w:pStyle w:val="Tableau-texte"/>
        <w:rPr>
          <w:lang w:val="fr-CA"/>
        </w:rPr>
      </w:pPr>
      <w:r w:rsidRPr="00C55AB2">
        <w:rPr>
          <w:lang w:val="fr-CA"/>
        </w:rPr>
        <w:t>Voici le corrigé de l’activité</w:t>
      </w:r>
      <w:r>
        <w:t>! L</w:t>
      </w:r>
      <w:r w:rsidRPr="00C55AB2">
        <w:rPr>
          <w:lang w:val="fr-CA"/>
        </w:rPr>
        <w:t xml:space="preserve">es participes passés s’écrivent </w:t>
      </w:r>
      <w:proofErr w:type="gramStart"/>
      <w:r w:rsidRPr="00C55AB2">
        <w:rPr>
          <w:lang w:val="fr-CA"/>
        </w:rPr>
        <w:t>respectivement:</w:t>
      </w:r>
      <w:proofErr w:type="gramEnd"/>
    </w:p>
    <w:p w14:paraId="2530FBDB" w14:textId="6622A118" w:rsidR="00A14F11" w:rsidRPr="00C55AB2" w:rsidRDefault="00A14F11" w:rsidP="00751C61">
      <w:pPr>
        <w:rPr>
          <w:lang w:val="fr-CA"/>
        </w:rPr>
      </w:pPr>
      <w:r w:rsidRPr="00C55AB2">
        <w:rPr>
          <w:lang w:val="fr-CA"/>
        </w:rPr>
        <w:t>(1) déçus (2) mangé (3) poursuivie (4) reçues (5) accusés (6) aimé (7) écrites (8) Avertie</w:t>
      </w:r>
    </w:p>
    <w:bookmarkEnd w:id="0"/>
    <w:p w14:paraId="254D5312" w14:textId="77777777" w:rsidR="007D0862" w:rsidRPr="00107EBA" w:rsidRDefault="007D0862" w:rsidP="007D0862">
      <w:pPr>
        <w:sectPr w:rsidR="007D0862" w:rsidRPr="00107EBA" w:rsidSect="00240AE1">
          <w:pgSz w:w="12240" w:h="15840"/>
          <w:pgMar w:top="1168" w:right="1077" w:bottom="1440" w:left="1077" w:header="612" w:footer="709" w:gutter="0"/>
          <w:cols w:space="708"/>
          <w:docGrid w:linePitch="360"/>
        </w:sectPr>
      </w:pPr>
    </w:p>
    <w:p w14:paraId="22789C87" w14:textId="77777777" w:rsidR="009A272E" w:rsidRPr="00C15D2C" w:rsidRDefault="009A272E" w:rsidP="009A272E">
      <w:pPr>
        <w:pStyle w:val="Matire-Premirepage"/>
        <w:rPr>
          <w:lang w:val="en-CA"/>
        </w:rPr>
      </w:pPr>
      <w:r w:rsidRPr="00C15D2C">
        <w:rPr>
          <w:lang w:val="en-CA"/>
        </w:rPr>
        <w:lastRenderedPageBreak/>
        <w:t xml:space="preserve">Anglais, langue </w:t>
      </w:r>
      <w:proofErr w:type="spellStart"/>
      <w:r w:rsidRPr="00C15D2C">
        <w:rPr>
          <w:lang w:val="en-CA"/>
        </w:rPr>
        <w:t>seconde</w:t>
      </w:r>
      <w:proofErr w:type="spellEnd"/>
    </w:p>
    <w:p w14:paraId="0819A95C" w14:textId="77777777" w:rsidR="009A272E" w:rsidRPr="00EB5788" w:rsidRDefault="009A272E" w:rsidP="009A272E">
      <w:pPr>
        <w:pStyle w:val="Titredelactivit"/>
        <w:tabs>
          <w:tab w:val="left" w:pos="7170"/>
        </w:tabs>
        <w:rPr>
          <w:lang w:val="en-CA"/>
        </w:rPr>
      </w:pPr>
      <w:bookmarkStart w:id="14" w:name="_Toc42508681"/>
      <w:r w:rsidRPr="00EB5788">
        <w:rPr>
          <w:lang w:val="en-CA"/>
        </w:rPr>
        <w:t>Late-Night Comedy: Why People Can't Stop Laughing</w:t>
      </w:r>
      <w:bookmarkEnd w:id="14"/>
    </w:p>
    <w:p w14:paraId="5B82D861" w14:textId="720BC183" w:rsidR="009A272E" w:rsidRPr="00C15D2C" w:rsidRDefault="009A272E" w:rsidP="009A272E">
      <w:pPr>
        <w:pStyle w:val="Consigne-Titre"/>
        <w:rPr>
          <w:lang w:val="en-CA"/>
        </w:rPr>
      </w:pPr>
      <w:bookmarkStart w:id="15" w:name="_Toc37081764"/>
      <w:bookmarkStart w:id="16" w:name="_Toc42508682"/>
      <w:proofErr w:type="spellStart"/>
      <w:r w:rsidRPr="00C15D2C">
        <w:rPr>
          <w:lang w:val="en-CA"/>
        </w:rPr>
        <w:t>Consigne</w:t>
      </w:r>
      <w:proofErr w:type="spellEnd"/>
      <w:r w:rsidRPr="00C15D2C">
        <w:rPr>
          <w:lang w:val="en-CA"/>
        </w:rPr>
        <w:t xml:space="preserve"> à </w:t>
      </w:r>
      <w:proofErr w:type="spellStart"/>
      <w:r w:rsidRPr="00C15D2C">
        <w:rPr>
          <w:lang w:val="en-CA"/>
        </w:rPr>
        <w:t>l’élève</w:t>
      </w:r>
      <w:bookmarkEnd w:id="15"/>
      <w:bookmarkEnd w:id="16"/>
      <w:proofErr w:type="spellEnd"/>
    </w:p>
    <w:p w14:paraId="45B3F6A7" w14:textId="77777777" w:rsidR="009A272E" w:rsidRPr="00EB5788" w:rsidRDefault="009A272E" w:rsidP="00C750ED">
      <w:pPr>
        <w:pStyle w:val="Tableau-texte"/>
        <w:rPr>
          <w:lang w:val="en-CA"/>
        </w:rPr>
      </w:pPr>
      <w:r w:rsidRPr="00EB5788">
        <w:rPr>
          <w:lang w:val="en-CA"/>
        </w:rPr>
        <w:t xml:space="preserve">Normally, with our school and work routines, staying up late to watch TV is not </w:t>
      </w:r>
      <w:proofErr w:type="gramStart"/>
      <w:r w:rsidRPr="00EB5788">
        <w:rPr>
          <w:lang w:val="en-CA"/>
        </w:rPr>
        <w:t>really possible</w:t>
      </w:r>
      <w:proofErr w:type="gramEnd"/>
      <w:r w:rsidRPr="00EB5788">
        <w:rPr>
          <w:lang w:val="en-CA"/>
        </w:rPr>
        <w:t xml:space="preserve">. But there is an entire culture devoted to comedy present in the late-night talk shows and skillfully orchestrated by their famous hosts. But why are they so popular? Which host is the funniest and which shows have the best ratings? This style of comedic television show is still very </w:t>
      </w:r>
      <w:proofErr w:type="gramStart"/>
      <w:r w:rsidRPr="00EB5788">
        <w:rPr>
          <w:lang w:val="en-CA"/>
        </w:rPr>
        <w:t>popular</w:t>
      </w:r>
      <w:proofErr w:type="gramEnd"/>
      <w:r w:rsidRPr="00EB5788">
        <w:rPr>
          <w:lang w:val="en-CA"/>
        </w:rPr>
        <w:t xml:space="preserve"> and comedians keep coming up with more and more original ways of entertaining the public. Let’s find out more about them and the silly ways they make us laugh. </w:t>
      </w:r>
    </w:p>
    <w:p w14:paraId="240A3059" w14:textId="77777777" w:rsidR="009A272E" w:rsidRPr="00EB5788" w:rsidRDefault="009A272E" w:rsidP="009A272E">
      <w:pPr>
        <w:pStyle w:val="Consigne-Texte"/>
        <w:numPr>
          <w:ilvl w:val="0"/>
          <w:numId w:val="0"/>
        </w:numPr>
        <w:ind w:left="360"/>
        <w:rPr>
          <w:lang w:val="en-CA"/>
        </w:rPr>
      </w:pPr>
    </w:p>
    <w:p w14:paraId="35ED8B58" w14:textId="77777777" w:rsidR="009A272E" w:rsidRPr="00C750ED" w:rsidRDefault="009A272E" w:rsidP="00C750ED">
      <w:pPr>
        <w:pStyle w:val="Consigne-Texte"/>
      </w:pPr>
      <w:r w:rsidRPr="00EB5788">
        <w:rPr>
          <w:lang w:val="en-CA"/>
        </w:rPr>
        <w:t>Fi</w:t>
      </w:r>
      <w:r w:rsidRPr="00C64A18">
        <w:rPr>
          <w:lang w:val="en-CA"/>
        </w:rPr>
        <w:t xml:space="preserve">rst, let’s reflect on the concept of humour. Why are jokes funny? What are the different types of jokes? What makes you laugh? Read the short text in Appendix 1 to find out more about the topic. </w:t>
      </w:r>
      <w:proofErr w:type="spellStart"/>
      <w:r w:rsidRPr="00C750ED">
        <w:t>Then</w:t>
      </w:r>
      <w:proofErr w:type="spellEnd"/>
      <w:r w:rsidRPr="00C750ED">
        <w:t xml:space="preserve">, </w:t>
      </w:r>
      <w:proofErr w:type="spellStart"/>
      <w:r w:rsidRPr="00C750ED">
        <w:t>answer</w:t>
      </w:r>
      <w:proofErr w:type="spellEnd"/>
      <w:r w:rsidRPr="00C750ED">
        <w:t xml:space="preserve"> the question in the </w:t>
      </w:r>
      <w:proofErr w:type="spellStart"/>
      <w:r w:rsidRPr="00C750ED">
        <w:t>space</w:t>
      </w:r>
      <w:proofErr w:type="spellEnd"/>
      <w:r w:rsidRPr="00C750ED">
        <w:t xml:space="preserve"> </w:t>
      </w:r>
      <w:proofErr w:type="spellStart"/>
      <w:r w:rsidRPr="00C750ED">
        <w:t>provided</w:t>
      </w:r>
      <w:proofErr w:type="spellEnd"/>
      <w:r w:rsidRPr="00C750ED">
        <w:t>.</w:t>
      </w:r>
    </w:p>
    <w:p w14:paraId="75076D9B" w14:textId="77777777" w:rsidR="009A272E" w:rsidRPr="00C64A18" w:rsidRDefault="009A272E" w:rsidP="00C750ED">
      <w:pPr>
        <w:pStyle w:val="Consigne-Texte"/>
        <w:rPr>
          <w:lang w:val="en-CA"/>
        </w:rPr>
      </w:pPr>
      <w:r w:rsidRPr="00C64A18">
        <w:rPr>
          <w:lang w:val="en-CA"/>
        </w:rPr>
        <w:t>Next, discover one of the ways the late-night tv shows use to increase the silly factor. In appendix 2, find the list of clips presenting different ways our favorite hosts use their guest’s talent to make us laugh. Choose 3 clips and complete the chart in Appendix 2 with your interpretation of the clips.</w:t>
      </w:r>
    </w:p>
    <w:p w14:paraId="3904CDD1" w14:textId="77777777" w:rsidR="009A272E" w:rsidRPr="00C64A18" w:rsidRDefault="009A272E" w:rsidP="00C750ED">
      <w:pPr>
        <w:pStyle w:val="Consigne-Texte"/>
        <w:rPr>
          <w:lang w:val="en-CA"/>
        </w:rPr>
      </w:pPr>
      <w:r w:rsidRPr="00C64A18">
        <w:rPr>
          <w:lang w:val="en-CA"/>
        </w:rPr>
        <w:t>Optional: You can go online to research more late-night comedians and their style.</w:t>
      </w:r>
    </w:p>
    <w:p w14:paraId="0858A42B" w14:textId="77777777" w:rsidR="009A272E" w:rsidRPr="00C750ED" w:rsidRDefault="009A272E" w:rsidP="00C750ED">
      <w:pPr>
        <w:pStyle w:val="Consigne-Texte"/>
      </w:pPr>
      <w:r w:rsidRPr="00C64A18">
        <w:rPr>
          <w:lang w:val="en-CA"/>
        </w:rPr>
        <w:t xml:space="preserve">Now, it’s time for you to put your creative skills in action! Use the template provided in Appendix 3 to plan and create your own fun interview, sketch or game.  </w:t>
      </w:r>
      <w:r w:rsidRPr="00C750ED">
        <w:t xml:space="preserve">Complete </w:t>
      </w:r>
      <w:proofErr w:type="spellStart"/>
      <w:r w:rsidRPr="00C750ED">
        <w:t>with</w:t>
      </w:r>
      <w:proofErr w:type="spellEnd"/>
      <w:r w:rsidRPr="00C750ED">
        <w:t xml:space="preserve"> </w:t>
      </w:r>
      <w:proofErr w:type="spellStart"/>
      <w:r w:rsidRPr="00C750ED">
        <w:t>your</w:t>
      </w:r>
      <w:proofErr w:type="spellEnd"/>
      <w:r w:rsidRPr="00C750ED">
        <w:t xml:space="preserve"> </w:t>
      </w:r>
      <w:proofErr w:type="spellStart"/>
      <w:r w:rsidRPr="00C750ED">
        <w:t>own</w:t>
      </w:r>
      <w:proofErr w:type="spellEnd"/>
      <w:r w:rsidRPr="00C750ED">
        <w:t xml:space="preserve"> </w:t>
      </w:r>
      <w:proofErr w:type="spellStart"/>
      <w:r w:rsidRPr="00C750ED">
        <w:t>ideas</w:t>
      </w:r>
      <w:proofErr w:type="spellEnd"/>
      <w:r w:rsidRPr="00C750ED">
        <w:t xml:space="preserve">. </w:t>
      </w:r>
      <w:proofErr w:type="spellStart"/>
      <w:r w:rsidRPr="00C750ED">
        <w:t>Make</w:t>
      </w:r>
      <w:proofErr w:type="spellEnd"/>
      <w:r w:rsidRPr="00C750ED">
        <w:t xml:space="preserve"> us </w:t>
      </w:r>
      <w:proofErr w:type="spellStart"/>
      <w:proofErr w:type="gramStart"/>
      <w:r w:rsidRPr="00C750ED">
        <w:t>laugh</w:t>
      </w:r>
      <w:proofErr w:type="spellEnd"/>
      <w:r w:rsidRPr="00C750ED">
        <w:t>!</w:t>
      </w:r>
      <w:proofErr w:type="gramEnd"/>
    </w:p>
    <w:p w14:paraId="4B9EC5E9" w14:textId="77777777" w:rsidR="009A272E" w:rsidRPr="00D91FB4" w:rsidRDefault="009A272E" w:rsidP="00C750ED">
      <w:pPr>
        <w:pStyle w:val="Consigne-Texte"/>
        <w:rPr>
          <w:lang w:val="en-CA"/>
        </w:rPr>
      </w:pPr>
      <w:r w:rsidRPr="00C64A18">
        <w:rPr>
          <w:lang w:val="en-CA"/>
        </w:rPr>
        <w:t>Opti</w:t>
      </w:r>
      <w:r w:rsidRPr="00D91FB4">
        <w:rPr>
          <w:lang w:val="en-CA"/>
        </w:rPr>
        <w:t>onal: Film yourself and send it in to your teacher or share on Social Media!</w:t>
      </w:r>
    </w:p>
    <w:p w14:paraId="23CB11CF" w14:textId="77777777" w:rsidR="009A272E" w:rsidRPr="00BF31BF" w:rsidRDefault="009A272E" w:rsidP="009A272E">
      <w:pPr>
        <w:pStyle w:val="Matriel-Titre"/>
      </w:pPr>
      <w:bookmarkStart w:id="17" w:name="_Toc37081765"/>
      <w:bookmarkStart w:id="18" w:name="_Toc42508683"/>
      <w:r w:rsidRPr="00BF31BF">
        <w:t>Matériel requis</w:t>
      </w:r>
      <w:bookmarkEnd w:id="17"/>
      <w:bookmarkEnd w:id="18"/>
    </w:p>
    <w:p w14:paraId="4076F3C3" w14:textId="77777777" w:rsidR="009A272E" w:rsidRDefault="009A272E" w:rsidP="009A272E">
      <w:pPr>
        <w:pStyle w:val="Matriel-Texte"/>
        <w:ind w:left="360"/>
        <w:rPr>
          <w:lang w:val="en-CA"/>
        </w:rPr>
      </w:pPr>
      <w:r w:rsidRPr="00D91FB4">
        <w:rPr>
          <w:lang w:val="en-CA"/>
        </w:rPr>
        <w:t>A dictionary (traditional paper or online version)</w:t>
      </w:r>
    </w:p>
    <w:p w14:paraId="2E725735" w14:textId="77777777" w:rsidR="009A272E" w:rsidRDefault="009A272E" w:rsidP="009A272E">
      <w:pPr>
        <w:pStyle w:val="Matriel-Texte"/>
        <w:ind w:left="360"/>
        <w:rPr>
          <w:lang w:val="en-CA"/>
        </w:rPr>
      </w:pPr>
      <w:proofErr w:type="spellStart"/>
      <w:r>
        <w:t>Weblinks</w:t>
      </w:r>
      <w:proofErr w:type="spellEnd"/>
      <w:r>
        <w:t xml:space="preserve"> (</w:t>
      </w:r>
      <w:proofErr w:type="spellStart"/>
      <w:r>
        <w:t>see</w:t>
      </w:r>
      <w:proofErr w:type="spellEnd"/>
      <w:r>
        <w:t xml:space="preserve"> </w:t>
      </w:r>
      <w:proofErr w:type="spellStart"/>
      <w:r>
        <w:t>appendix</w:t>
      </w:r>
      <w:proofErr w:type="spellEnd"/>
      <w:r>
        <w:t xml:space="preserve"> 2)</w:t>
      </w:r>
    </w:p>
    <w:p w14:paraId="3A0C954F" w14:textId="56AE10DB" w:rsidR="009A272E" w:rsidRPr="00BF31BF" w:rsidRDefault="007C5800" w:rsidP="009A272E">
      <w:pPr>
        <w:pStyle w:val="Crdit"/>
      </w:pPr>
      <w:r>
        <w:t>Source</w:t>
      </w:r>
      <w:r w:rsidR="009A272E" w:rsidRPr="00BF31BF">
        <w:t xml:space="preserve"> : </w:t>
      </w:r>
      <w:r w:rsidR="009A272E" w:rsidRPr="009F62E9">
        <w:t xml:space="preserve">Activité proposée par Jonathan Brouillette, enseignant (Commission scolaire des Hautes Rivières), Véronique Garant, enseignante (Commission scolaire de la Beauce-Etchemin), Dianne Elizabeth </w:t>
      </w:r>
      <w:proofErr w:type="spellStart"/>
      <w:r w:rsidR="009A272E" w:rsidRPr="009F62E9">
        <w:t>Stankiewicz</w:t>
      </w:r>
      <w:proofErr w:type="spellEnd"/>
      <w:r w:rsidR="009A272E" w:rsidRPr="009F62E9">
        <w:t xml:space="preserve">, conseillère pédagogique (Commission scolaire de la Beauce-Etchemin), </w:t>
      </w:r>
      <w:r w:rsidR="009A272E">
        <w:t>Véronique Gaucher, enseignante (</w:t>
      </w:r>
      <w:r w:rsidR="009A272E" w:rsidRPr="009F62E9">
        <w:t>Commission scolaire de la Vallée-des-Tisserands)</w:t>
      </w:r>
      <w:r w:rsidR="009A272E">
        <w:t>,</w:t>
      </w:r>
      <w:r w:rsidR="009A272E" w:rsidRPr="009F62E9">
        <w:t xml:space="preserve"> Élisabeth Léger, répondante matière (Commission scolaire de la Vallée-des-Tisserands)</w:t>
      </w:r>
      <w:r w:rsidR="009A272E">
        <w:t>, Mylène St-Cyr, enseignante (Commission Scolaire des Sommets)</w:t>
      </w:r>
      <w:r w:rsidR="009A272E" w:rsidRPr="009F62E9">
        <w:t xml:space="preserve"> et Lisa Vachon, conseillère pédagogique (Commission scolaire des Appalaches).</w:t>
      </w:r>
    </w:p>
    <w:p w14:paraId="0FC8C494" w14:textId="77777777" w:rsidR="009A272E" w:rsidRPr="00BF31BF" w:rsidRDefault="009A272E" w:rsidP="009A272E">
      <w:pPr>
        <w:pStyle w:val="Crdit"/>
      </w:pPr>
      <w:r w:rsidRPr="00BF31BF">
        <w:br w:type="page"/>
      </w:r>
    </w:p>
    <w:p w14:paraId="242A232E" w14:textId="77777777" w:rsidR="009A272E" w:rsidRPr="00D91FB4" w:rsidRDefault="009A272E" w:rsidP="009A272E">
      <w:pPr>
        <w:pStyle w:val="Matire-Premirepage"/>
        <w:rPr>
          <w:lang w:val="en-CA"/>
        </w:rPr>
      </w:pPr>
      <w:r w:rsidRPr="00D91FB4">
        <w:rPr>
          <w:lang w:val="en-CA"/>
        </w:rPr>
        <w:lastRenderedPageBreak/>
        <w:t xml:space="preserve">Anglais, langue </w:t>
      </w:r>
      <w:proofErr w:type="spellStart"/>
      <w:r w:rsidRPr="00D91FB4">
        <w:rPr>
          <w:lang w:val="en-CA"/>
        </w:rPr>
        <w:t>seconde</w:t>
      </w:r>
      <w:proofErr w:type="spellEnd"/>
    </w:p>
    <w:p w14:paraId="7F946523" w14:textId="40138794" w:rsidR="009A272E" w:rsidRPr="00D91FB4" w:rsidRDefault="009A272E" w:rsidP="009A272E">
      <w:pPr>
        <w:pStyle w:val="Titredelactivit"/>
        <w:rPr>
          <w:lang w:val="en-CA"/>
        </w:rPr>
      </w:pPr>
      <w:bookmarkStart w:id="19" w:name="_Toc37081767"/>
      <w:bookmarkStart w:id="20" w:name="_Toc42508684"/>
      <w:r w:rsidRPr="00D91FB4">
        <w:rPr>
          <w:lang w:val="en-CA"/>
        </w:rPr>
        <w:t xml:space="preserve">Annexe </w:t>
      </w:r>
      <w:r>
        <w:rPr>
          <w:lang w:val="en-CA"/>
        </w:rPr>
        <w:t>1</w:t>
      </w:r>
      <w:r w:rsidR="00C750ED">
        <w:rPr>
          <w:lang w:val="en-CA"/>
        </w:rPr>
        <w:t xml:space="preserve"> </w:t>
      </w:r>
      <w:r w:rsidRPr="00D91FB4">
        <w:rPr>
          <w:lang w:val="en-CA"/>
        </w:rPr>
        <w:t xml:space="preserve">– </w:t>
      </w:r>
      <w:bookmarkEnd w:id="19"/>
      <w:r w:rsidRPr="00D91FB4">
        <w:rPr>
          <w:lang w:val="en-CA"/>
        </w:rPr>
        <w:t>Late-Night Comedy: Why People Can't Stop Laughing</w:t>
      </w:r>
      <w:bookmarkEnd w:id="20"/>
    </w:p>
    <w:p w14:paraId="1E0FA8AA" w14:textId="2384F584" w:rsidR="00C750ED" w:rsidRPr="00C64A18" w:rsidRDefault="009A272E" w:rsidP="00C750ED">
      <w:pPr>
        <w:pStyle w:val="Consigne-tapes"/>
        <w:rPr>
          <w:lang w:val="en-CA"/>
        </w:rPr>
      </w:pPr>
      <w:r w:rsidRPr="00C64A18">
        <w:rPr>
          <w:lang w:val="en-CA"/>
        </w:rPr>
        <w:t>Appendix 1</w:t>
      </w:r>
    </w:p>
    <w:p w14:paraId="7AF8F037" w14:textId="48451A52" w:rsidR="009A272E" w:rsidRPr="002E5B70" w:rsidRDefault="009A272E" w:rsidP="00C750ED">
      <w:pPr>
        <w:pStyle w:val="Consigne-tapes"/>
        <w:rPr>
          <w:lang w:val="en-CA"/>
        </w:rPr>
      </w:pPr>
      <w:r w:rsidRPr="002E5B70">
        <w:rPr>
          <w:lang w:val="en-CA"/>
        </w:rPr>
        <w:t>What’s a joke?</w:t>
      </w:r>
    </w:p>
    <w:p w14:paraId="7CDAF2E4" w14:textId="77777777" w:rsidR="009A272E" w:rsidRDefault="009A272E" w:rsidP="002E5B70">
      <w:pPr>
        <w:pStyle w:val="Tableau-texte"/>
        <w:rPr>
          <w:lang w:val="en-CA"/>
        </w:rPr>
      </w:pPr>
      <w:r w:rsidRPr="00C15D2C">
        <w:rPr>
          <w:lang w:val="en-CA"/>
        </w:rPr>
        <w:t xml:space="preserve">Most of the time, a joke can be categorized into different types of humour. Some comedians use a spontaneous funny thought (improv) or an observation (ex. Have you noticed that teachers are often seen with a cup of coffee?). Some share short stories or funny anecdotes (ex. There once was a guy who lived in …). A joke can also center around clumsy physical behavior, which we describe as slapstick humour (Think of </w:t>
      </w:r>
      <w:proofErr w:type="spellStart"/>
      <w:r w:rsidRPr="00C15D2C">
        <w:rPr>
          <w:lang w:val="en-CA"/>
        </w:rPr>
        <w:t>Mr</w:t>
      </w:r>
      <w:proofErr w:type="spellEnd"/>
      <w:r w:rsidRPr="00C15D2C">
        <w:rPr>
          <w:lang w:val="en-CA"/>
        </w:rPr>
        <w:t xml:space="preserve"> Bean or Jim Carey). Jokesters can also build stories around crazy characters or use self-deprecation to make fun of themselves. Generally, a simple joke will present a subject in a funny way and will end with a punchline. We can find funny ideas presented in stand-up style routines or written in a storyline of a tv show or a movie. Songs can even convey a funny message. Being a professional comedian means you either write for someone or you write your own material and perform it on stage. </w:t>
      </w:r>
    </w:p>
    <w:p w14:paraId="350DD246" w14:textId="77777777" w:rsidR="009A272E" w:rsidRPr="00943702" w:rsidRDefault="009A272E" w:rsidP="002E5B70">
      <w:pPr>
        <w:pStyle w:val="Tableau-texte"/>
        <w:rPr>
          <w:lang w:val="en-CA"/>
        </w:rPr>
      </w:pPr>
      <w:r w:rsidRPr="00943702">
        <w:rPr>
          <w:lang w:val="en-CA"/>
        </w:rPr>
        <w:t xml:space="preserve">Here are a few </w:t>
      </w:r>
      <w:proofErr w:type="gramStart"/>
      <w:r w:rsidRPr="00943702">
        <w:rPr>
          <w:lang w:val="en-CA"/>
        </w:rPr>
        <w:t>questions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tblGrid>
      <w:tr w:rsidR="009A272E" w:rsidRPr="002D5E0B" w14:paraId="3F7E21E2" w14:textId="77777777" w:rsidTr="009A272E">
        <w:trPr>
          <w:trHeight w:val="464"/>
        </w:trPr>
        <w:tc>
          <w:tcPr>
            <w:tcW w:w="8963" w:type="dxa"/>
          </w:tcPr>
          <w:p w14:paraId="721234BD" w14:textId="77777777" w:rsidR="009A272E" w:rsidRPr="00D91FB4" w:rsidRDefault="009A272E" w:rsidP="00CB32EB">
            <w:r w:rsidRPr="00943702">
              <w:rPr>
                <w:lang w:val="en-CA"/>
              </w:rPr>
              <w:t xml:space="preserve">                                                        </w:t>
            </w:r>
            <w:proofErr w:type="spellStart"/>
            <w:r w:rsidRPr="00D91FB4">
              <w:t>Why</w:t>
            </w:r>
            <w:proofErr w:type="spellEnd"/>
            <w:r w:rsidRPr="00D91FB4">
              <w:t xml:space="preserve"> Are Jokes </w:t>
            </w:r>
            <w:proofErr w:type="spellStart"/>
            <w:r w:rsidRPr="00D91FB4">
              <w:t>Funny</w:t>
            </w:r>
            <w:proofErr w:type="spellEnd"/>
            <w:r>
              <w:t xml:space="preserve"> </w:t>
            </w:r>
            <w:r w:rsidRPr="00D91FB4">
              <w:t>?</w:t>
            </w:r>
          </w:p>
        </w:tc>
      </w:tr>
      <w:tr w:rsidR="009A272E" w:rsidRPr="00D91FB4" w14:paraId="10412A12" w14:textId="77777777" w:rsidTr="009A272E">
        <w:trPr>
          <w:trHeight w:val="1096"/>
        </w:trPr>
        <w:tc>
          <w:tcPr>
            <w:tcW w:w="8963" w:type="dxa"/>
          </w:tcPr>
          <w:p w14:paraId="64E6B23E" w14:textId="77777777" w:rsidR="009A272E" w:rsidRDefault="009A272E" w:rsidP="00CB32EB">
            <w:pPr>
              <w:rPr>
                <w:lang w:val="en-CA"/>
              </w:rPr>
            </w:pPr>
            <w:r w:rsidRPr="00D91FB4">
              <w:rPr>
                <w:lang w:val="en-CA"/>
              </w:rPr>
              <w:t xml:space="preserve">Tell us what makes you laugh. </w:t>
            </w:r>
          </w:p>
          <w:p w14:paraId="0150D7E2" w14:textId="77777777" w:rsidR="009A272E" w:rsidRDefault="009A272E" w:rsidP="00CB32EB">
            <w:pPr>
              <w:rPr>
                <w:lang w:val="en-CA"/>
              </w:rPr>
            </w:pPr>
          </w:p>
          <w:p w14:paraId="1576A709" w14:textId="77777777" w:rsidR="009A272E" w:rsidRPr="00D91FB4" w:rsidRDefault="009A272E" w:rsidP="00CB32EB">
            <w:pPr>
              <w:rPr>
                <w:lang w:val="en-CA"/>
              </w:rPr>
            </w:pPr>
            <w:r>
              <w:t>-</w:t>
            </w:r>
          </w:p>
          <w:p w14:paraId="03F2C503" w14:textId="77777777" w:rsidR="009A272E" w:rsidRPr="00D91FB4" w:rsidRDefault="009A272E" w:rsidP="00CB32EB">
            <w:pPr>
              <w:rPr>
                <w:lang w:val="en-CA"/>
              </w:rPr>
            </w:pPr>
            <w:r>
              <w:t xml:space="preserve">- </w:t>
            </w:r>
            <w:r w:rsidRPr="00D91FB4">
              <w:rPr>
                <w:lang w:val="en-CA"/>
              </w:rPr>
              <w:t xml:space="preserve"> </w:t>
            </w:r>
          </w:p>
          <w:p w14:paraId="137CC0AC" w14:textId="77777777" w:rsidR="009A272E" w:rsidRPr="00D91FB4" w:rsidRDefault="009A272E" w:rsidP="00CB32EB">
            <w:pPr>
              <w:rPr>
                <w:lang w:val="en-CA"/>
              </w:rPr>
            </w:pPr>
            <w:r>
              <w:t>-</w:t>
            </w:r>
          </w:p>
          <w:p w14:paraId="33F847A3" w14:textId="77777777" w:rsidR="009A272E" w:rsidRPr="00D91FB4" w:rsidRDefault="009A272E" w:rsidP="00CB32EB">
            <w:pPr>
              <w:rPr>
                <w:lang w:val="en-CA"/>
              </w:rPr>
            </w:pPr>
            <w:r>
              <w:t>-</w:t>
            </w:r>
            <w:r w:rsidRPr="00D91FB4">
              <w:rPr>
                <w:lang w:val="en-CA"/>
              </w:rPr>
              <w:t xml:space="preserve"> </w:t>
            </w:r>
          </w:p>
          <w:p w14:paraId="56E0FC70" w14:textId="77777777" w:rsidR="009A272E" w:rsidRPr="00D91FB4" w:rsidRDefault="009A272E" w:rsidP="00CB32EB">
            <w:pPr>
              <w:rPr>
                <w:lang w:val="en-CA"/>
              </w:rPr>
            </w:pPr>
          </w:p>
        </w:tc>
      </w:tr>
      <w:tr w:rsidR="009A272E" w:rsidRPr="00D91FB4" w14:paraId="460E36E2" w14:textId="77777777" w:rsidTr="009A272E">
        <w:trPr>
          <w:trHeight w:val="1096"/>
        </w:trPr>
        <w:tc>
          <w:tcPr>
            <w:tcW w:w="8963" w:type="dxa"/>
          </w:tcPr>
          <w:p w14:paraId="2EF7BA60" w14:textId="77777777" w:rsidR="009A272E" w:rsidRPr="00D91FB4" w:rsidRDefault="009A272E" w:rsidP="00CB32EB">
            <w:pPr>
              <w:rPr>
                <w:lang w:val="en-CA"/>
              </w:rPr>
            </w:pPr>
            <w:r w:rsidRPr="00D91FB4">
              <w:rPr>
                <w:lang w:val="en-CA"/>
              </w:rPr>
              <w:t>Name a few comedians you like.</w:t>
            </w:r>
          </w:p>
          <w:p w14:paraId="70B5B370" w14:textId="77777777" w:rsidR="009A272E" w:rsidRPr="00D91FB4" w:rsidRDefault="009A272E" w:rsidP="00CB32EB">
            <w:pPr>
              <w:rPr>
                <w:lang w:val="en-CA"/>
              </w:rPr>
            </w:pPr>
            <w:r>
              <w:t>-</w:t>
            </w:r>
          </w:p>
          <w:p w14:paraId="05B1C33B" w14:textId="77777777" w:rsidR="009A272E" w:rsidRPr="00D91FB4" w:rsidRDefault="009A272E" w:rsidP="00CB32EB">
            <w:pPr>
              <w:rPr>
                <w:lang w:val="en-CA"/>
              </w:rPr>
            </w:pPr>
            <w:r>
              <w:t xml:space="preserve">- </w:t>
            </w:r>
            <w:r w:rsidRPr="00D91FB4">
              <w:rPr>
                <w:lang w:val="en-CA"/>
              </w:rPr>
              <w:t xml:space="preserve"> </w:t>
            </w:r>
          </w:p>
          <w:p w14:paraId="0F9B6582" w14:textId="77777777" w:rsidR="009A272E" w:rsidRPr="00D91FB4" w:rsidRDefault="009A272E" w:rsidP="00CB32EB">
            <w:pPr>
              <w:rPr>
                <w:lang w:val="en-CA"/>
              </w:rPr>
            </w:pPr>
            <w:r>
              <w:t>-</w:t>
            </w:r>
          </w:p>
          <w:p w14:paraId="5791F31C" w14:textId="77777777" w:rsidR="009A272E" w:rsidRPr="00D91FB4" w:rsidRDefault="009A272E" w:rsidP="00CB32EB">
            <w:pPr>
              <w:rPr>
                <w:lang w:val="en-CA"/>
              </w:rPr>
            </w:pPr>
            <w:r>
              <w:t>-</w:t>
            </w:r>
            <w:r w:rsidRPr="00D91FB4">
              <w:rPr>
                <w:lang w:val="en-CA"/>
              </w:rPr>
              <w:t xml:space="preserve"> </w:t>
            </w:r>
          </w:p>
          <w:p w14:paraId="15284C92" w14:textId="77777777" w:rsidR="009A272E" w:rsidRPr="00D91FB4" w:rsidRDefault="009A272E" w:rsidP="00CB32EB">
            <w:pPr>
              <w:rPr>
                <w:lang w:val="en-CA"/>
              </w:rPr>
            </w:pPr>
            <w:r w:rsidRPr="00D91FB4">
              <w:rPr>
                <w:lang w:val="en-CA"/>
              </w:rPr>
              <w:t xml:space="preserve"> </w:t>
            </w:r>
          </w:p>
        </w:tc>
      </w:tr>
      <w:tr w:rsidR="009A272E" w:rsidRPr="00D91FB4" w14:paraId="4C4A2E91" w14:textId="77777777" w:rsidTr="009A272E">
        <w:trPr>
          <w:trHeight w:val="1096"/>
        </w:trPr>
        <w:tc>
          <w:tcPr>
            <w:tcW w:w="8963" w:type="dxa"/>
          </w:tcPr>
          <w:p w14:paraId="2A5C5EA2" w14:textId="77777777" w:rsidR="009A272E" w:rsidRPr="00D91FB4" w:rsidRDefault="009A272E" w:rsidP="00CB32EB">
            <w:pPr>
              <w:rPr>
                <w:lang w:val="en-CA"/>
              </w:rPr>
            </w:pPr>
            <w:r w:rsidRPr="00D91FB4">
              <w:rPr>
                <w:lang w:val="en-CA"/>
              </w:rPr>
              <w:t>Name a few TV shows or movies you think are funny.</w:t>
            </w:r>
          </w:p>
          <w:p w14:paraId="34A74139" w14:textId="77777777" w:rsidR="009A272E" w:rsidRPr="00D91FB4" w:rsidRDefault="009A272E" w:rsidP="00CB32EB">
            <w:pPr>
              <w:rPr>
                <w:lang w:val="en-CA"/>
              </w:rPr>
            </w:pPr>
            <w:r>
              <w:t>-</w:t>
            </w:r>
          </w:p>
          <w:p w14:paraId="0F7DEF6B" w14:textId="77777777" w:rsidR="009A272E" w:rsidRPr="00D91FB4" w:rsidRDefault="009A272E" w:rsidP="00CB32EB">
            <w:pPr>
              <w:rPr>
                <w:lang w:val="en-CA"/>
              </w:rPr>
            </w:pPr>
            <w:r>
              <w:t xml:space="preserve">- </w:t>
            </w:r>
            <w:r w:rsidRPr="00D91FB4">
              <w:rPr>
                <w:lang w:val="en-CA"/>
              </w:rPr>
              <w:t xml:space="preserve"> </w:t>
            </w:r>
          </w:p>
          <w:p w14:paraId="6D5688D3" w14:textId="77777777" w:rsidR="009A272E" w:rsidRPr="00D91FB4" w:rsidRDefault="009A272E" w:rsidP="00CB32EB">
            <w:pPr>
              <w:rPr>
                <w:lang w:val="en-CA"/>
              </w:rPr>
            </w:pPr>
            <w:r>
              <w:t>-</w:t>
            </w:r>
          </w:p>
          <w:p w14:paraId="2BCC0642" w14:textId="77777777" w:rsidR="009A272E" w:rsidRPr="00D91FB4" w:rsidRDefault="009A272E" w:rsidP="00CB32EB">
            <w:pPr>
              <w:rPr>
                <w:lang w:val="en-CA"/>
              </w:rPr>
            </w:pPr>
            <w:r>
              <w:t>-</w:t>
            </w:r>
            <w:r w:rsidRPr="00D91FB4">
              <w:rPr>
                <w:lang w:val="en-CA"/>
              </w:rPr>
              <w:t xml:space="preserve"> </w:t>
            </w:r>
          </w:p>
          <w:p w14:paraId="4D18D257" w14:textId="77777777" w:rsidR="009A272E" w:rsidRPr="00D91FB4" w:rsidRDefault="009A272E" w:rsidP="00CB32EB">
            <w:pPr>
              <w:rPr>
                <w:lang w:val="en-CA"/>
              </w:rPr>
            </w:pPr>
            <w:r w:rsidRPr="00D91FB4">
              <w:rPr>
                <w:lang w:val="en-CA"/>
              </w:rPr>
              <w:t xml:space="preserve"> </w:t>
            </w:r>
          </w:p>
        </w:tc>
      </w:tr>
    </w:tbl>
    <w:p w14:paraId="458FE1DE" w14:textId="4674EC1D" w:rsidR="009A272E" w:rsidRPr="00D91FB4" w:rsidRDefault="009A272E" w:rsidP="002E5B70">
      <w:pPr>
        <w:pStyle w:val="Tableau-texte"/>
        <w:rPr>
          <w:lang w:val="en-CA"/>
        </w:rPr>
      </w:pPr>
      <w:proofErr w:type="gramStart"/>
      <w:r w:rsidRPr="00D91FB4">
        <w:rPr>
          <w:lang w:val="en-CA"/>
        </w:rPr>
        <w:t>Optional :</w:t>
      </w:r>
      <w:proofErr w:type="gramEnd"/>
      <w:r w:rsidRPr="00D91FB4">
        <w:rPr>
          <w:lang w:val="en-CA"/>
        </w:rPr>
        <w:t xml:space="preserve"> Discuss the topic with a family member or friend.  You can even </w:t>
      </w:r>
      <w:r w:rsidRPr="000D62C4">
        <w:rPr>
          <w:lang w:val="en-CA"/>
        </w:rPr>
        <w:t xml:space="preserve">share your </w:t>
      </w:r>
      <w:r w:rsidRPr="00943702">
        <w:rPr>
          <w:lang w:val="en-CA"/>
        </w:rPr>
        <w:t>i</w:t>
      </w:r>
      <w:r w:rsidRPr="000D62C4">
        <w:rPr>
          <w:lang w:val="en-CA"/>
        </w:rPr>
        <w:t>deas during your online class with your teacher and classmates</w:t>
      </w:r>
      <w:r w:rsidRPr="001E50BD">
        <w:rPr>
          <w:lang w:val="en-CA"/>
        </w:rPr>
        <w:t>.</w:t>
      </w:r>
    </w:p>
    <w:p w14:paraId="3BD8E54E" w14:textId="77777777" w:rsidR="009A272E" w:rsidRDefault="009A272E">
      <w:pPr>
        <w:rPr>
          <w:lang w:val="en-CA"/>
        </w:rPr>
      </w:pPr>
      <w:r>
        <w:rPr>
          <w:lang w:val="en-CA"/>
        </w:rPr>
        <w:br w:type="page"/>
      </w:r>
    </w:p>
    <w:p w14:paraId="0AE1AB25" w14:textId="77777777" w:rsidR="009A272E" w:rsidRDefault="009A272E" w:rsidP="009A272E">
      <w:pPr>
        <w:pStyle w:val="Matire-Premirepage"/>
        <w:rPr>
          <w:lang w:val="en-CA"/>
        </w:rPr>
      </w:pPr>
      <w:r w:rsidRPr="00D91FB4">
        <w:rPr>
          <w:lang w:val="en-CA"/>
        </w:rPr>
        <w:lastRenderedPageBreak/>
        <w:t xml:space="preserve">Anglais, langue </w:t>
      </w:r>
      <w:proofErr w:type="spellStart"/>
      <w:r w:rsidRPr="00D91FB4">
        <w:rPr>
          <w:lang w:val="en-CA"/>
        </w:rPr>
        <w:t>seconde</w:t>
      </w:r>
      <w:proofErr w:type="spellEnd"/>
    </w:p>
    <w:p w14:paraId="0E6F5AB3" w14:textId="0E92ECCE" w:rsidR="009A272E" w:rsidRPr="001E50BD" w:rsidRDefault="009A272E" w:rsidP="009A272E">
      <w:pPr>
        <w:pStyle w:val="Titredelactivit"/>
        <w:rPr>
          <w:lang w:val="en-CA"/>
        </w:rPr>
      </w:pPr>
      <w:bookmarkStart w:id="21" w:name="_Toc42508685"/>
      <w:r w:rsidRPr="001E50BD">
        <w:rPr>
          <w:lang w:val="en-CA"/>
        </w:rPr>
        <w:t xml:space="preserve">Annexe </w:t>
      </w:r>
      <w:r>
        <w:rPr>
          <w:lang w:val="en-CA"/>
        </w:rPr>
        <w:t>2</w:t>
      </w:r>
      <w:r w:rsidR="002E5B70">
        <w:rPr>
          <w:lang w:val="en-CA"/>
        </w:rPr>
        <w:t xml:space="preserve"> </w:t>
      </w:r>
      <w:r w:rsidRPr="001E50BD">
        <w:rPr>
          <w:lang w:val="en-CA"/>
        </w:rPr>
        <w:t>– Late-Night Comedy</w:t>
      </w:r>
      <w:bookmarkEnd w:id="21"/>
    </w:p>
    <w:p w14:paraId="6F07E68B" w14:textId="77777777" w:rsidR="002E5B70" w:rsidRPr="00C64A18" w:rsidRDefault="009A272E" w:rsidP="009F02CB">
      <w:pPr>
        <w:pStyle w:val="Consigne-tapes"/>
        <w:rPr>
          <w:lang w:val="en-CA"/>
        </w:rPr>
      </w:pPr>
      <w:r w:rsidRPr="00C64A18">
        <w:rPr>
          <w:lang w:val="en-CA"/>
        </w:rPr>
        <w:t>Appendix 2</w:t>
      </w:r>
    </w:p>
    <w:p w14:paraId="60F7379A" w14:textId="4F0F5693" w:rsidR="009A272E" w:rsidRPr="00C64A18" w:rsidRDefault="009A272E" w:rsidP="009F02CB">
      <w:pPr>
        <w:pStyle w:val="Consigne-tapes"/>
        <w:rPr>
          <w:lang w:val="en-CA"/>
        </w:rPr>
      </w:pPr>
      <w:r w:rsidRPr="00C64A18">
        <w:rPr>
          <w:lang w:val="en-CA"/>
        </w:rPr>
        <w:t>The structure of a Late-Night Comedy Sketch</w:t>
      </w:r>
    </w:p>
    <w:p w14:paraId="071D0017" w14:textId="77777777" w:rsidR="009A272E" w:rsidRDefault="009A272E" w:rsidP="009F02CB">
      <w:pPr>
        <w:pStyle w:val="Tableau-texte"/>
        <w:rPr>
          <w:lang w:val="en-CA"/>
        </w:rPr>
      </w:pPr>
      <w:r w:rsidRPr="00D3553C">
        <w:rPr>
          <w:lang w:val="en-CA"/>
        </w:rPr>
        <w:t>Here is a list of clips presenting different ways our favorite hosts use to make us laugh. Choose 3 clips and watch a few minutes of each one. Then, using the chart below, give details about the type of humour used and what is funny in the sketch.</w:t>
      </w:r>
    </w:p>
    <w:p w14:paraId="7E993078" w14:textId="77777777" w:rsidR="009A272E" w:rsidRDefault="009A272E" w:rsidP="009A272E">
      <w:pPr>
        <w:rPr>
          <w:lang w:val="en-CA"/>
        </w:rPr>
      </w:pPr>
    </w:p>
    <w:p w14:paraId="55E55BAF" w14:textId="77777777" w:rsidR="009A272E" w:rsidRPr="00D3553C" w:rsidRDefault="009A272E" w:rsidP="009F02CB">
      <w:pPr>
        <w:pStyle w:val="Tableau-texte"/>
        <w:rPr>
          <w:lang w:val="en-CA"/>
        </w:rPr>
      </w:pPr>
      <w:r w:rsidRPr="00D3553C">
        <w:rPr>
          <w:lang w:val="en-CA"/>
        </w:rPr>
        <w:t xml:space="preserve">Clip Suggestions:  </w:t>
      </w:r>
      <w:hyperlink r:id="rId24" w:history="1">
        <w:r w:rsidRPr="000A705F">
          <w:rPr>
            <w:rStyle w:val="Lienhypertexte"/>
            <w:lang w:val="en-CA"/>
          </w:rPr>
          <w:t xml:space="preserve">Clip 1 </w:t>
        </w:r>
      </w:hyperlink>
      <w:r w:rsidRPr="00D3553C">
        <w:rPr>
          <w:lang w:val="en-CA"/>
        </w:rPr>
        <w:t xml:space="preserve"> (Billie </w:t>
      </w:r>
      <w:proofErr w:type="spellStart"/>
      <w:r w:rsidRPr="00D3553C">
        <w:rPr>
          <w:lang w:val="en-CA"/>
        </w:rPr>
        <w:t>Eillish</w:t>
      </w:r>
      <w:proofErr w:type="spellEnd"/>
      <w:r w:rsidRPr="00D3553C">
        <w:rPr>
          <w:lang w:val="en-CA"/>
        </w:rPr>
        <w:t xml:space="preserve">)           </w:t>
      </w:r>
      <w:hyperlink r:id="rId25" w:history="1">
        <w:r w:rsidRPr="000A705F">
          <w:rPr>
            <w:rStyle w:val="Lienhypertexte"/>
            <w:lang w:val="en-CA"/>
          </w:rPr>
          <w:t>Clip 2</w:t>
        </w:r>
      </w:hyperlink>
      <w:r w:rsidRPr="00D3553C">
        <w:rPr>
          <w:lang w:val="en-CA"/>
        </w:rPr>
        <w:t xml:space="preserve"> (Niall Horan)                </w:t>
      </w:r>
      <w:hyperlink r:id="rId26" w:history="1">
        <w:r w:rsidRPr="00223CA1">
          <w:rPr>
            <w:rStyle w:val="Lienhypertexte"/>
            <w:lang w:val="en-CA"/>
          </w:rPr>
          <w:t>Clip 3</w:t>
        </w:r>
      </w:hyperlink>
      <w:r w:rsidRPr="00D3553C">
        <w:rPr>
          <w:lang w:val="en-CA"/>
        </w:rPr>
        <w:t xml:space="preserve"> (Shawn Mendes)</w:t>
      </w:r>
    </w:p>
    <w:p w14:paraId="5AFB3E96" w14:textId="77777777" w:rsidR="009A272E" w:rsidRDefault="009A272E" w:rsidP="009A272E">
      <w:pPr>
        <w:rPr>
          <w:lang w:val="en-CA"/>
        </w:rPr>
      </w:pPr>
      <w:r w:rsidRPr="00D3553C">
        <w:rPr>
          <w:lang w:val="en-CA"/>
        </w:rPr>
        <w:t xml:space="preserve">              </w:t>
      </w:r>
    </w:p>
    <w:p w14:paraId="739CDD8D" w14:textId="77777777" w:rsidR="009A272E" w:rsidRDefault="00B3774F" w:rsidP="009A272E">
      <w:pPr>
        <w:rPr>
          <w:lang w:val="en-CA"/>
        </w:rPr>
      </w:pPr>
      <w:hyperlink r:id="rId27" w:history="1">
        <w:r w:rsidR="009A272E" w:rsidRPr="000A705F">
          <w:rPr>
            <w:rStyle w:val="Lienhypertexte"/>
            <w:lang w:val="en-CA"/>
          </w:rPr>
          <w:t xml:space="preserve">Clip 4 </w:t>
        </w:r>
      </w:hyperlink>
      <w:r w:rsidR="009A272E" w:rsidRPr="00D3553C">
        <w:rPr>
          <w:lang w:val="en-CA"/>
        </w:rPr>
        <w:t xml:space="preserve"> (Bradley Cooper)   </w:t>
      </w:r>
      <w:hyperlink r:id="rId28" w:history="1">
        <w:r w:rsidR="009A272E" w:rsidRPr="00223CA1">
          <w:rPr>
            <w:rStyle w:val="Lienhypertexte"/>
            <w:lang w:val="en-CA"/>
          </w:rPr>
          <w:t xml:space="preserve">Clip 5 </w:t>
        </w:r>
      </w:hyperlink>
      <w:r w:rsidR="009A272E" w:rsidRPr="00D3553C">
        <w:rPr>
          <w:lang w:val="en-CA"/>
        </w:rPr>
        <w:t xml:space="preserve"> (David </w:t>
      </w:r>
      <w:proofErr w:type="spellStart"/>
      <w:r w:rsidR="009A272E" w:rsidRPr="00D3553C">
        <w:rPr>
          <w:lang w:val="en-CA"/>
        </w:rPr>
        <w:t>Beckem</w:t>
      </w:r>
      <w:proofErr w:type="spellEnd"/>
      <w:r w:rsidR="009A272E" w:rsidRPr="00D3553C">
        <w:rPr>
          <w:lang w:val="en-CA"/>
        </w:rPr>
        <w:t xml:space="preserve">)  </w:t>
      </w:r>
      <w:hyperlink r:id="rId29" w:history="1">
        <w:r w:rsidR="009A272E" w:rsidRPr="000A705F">
          <w:rPr>
            <w:rStyle w:val="Lienhypertexte"/>
            <w:lang w:val="en-CA"/>
          </w:rPr>
          <w:t>Clip 6</w:t>
        </w:r>
      </w:hyperlink>
      <w:r w:rsidR="009A272E" w:rsidRPr="00D3553C">
        <w:rPr>
          <w:lang w:val="en-CA"/>
        </w:rPr>
        <w:t xml:space="preserve">  (Kim Kardashian)</w:t>
      </w:r>
    </w:p>
    <w:p w14:paraId="63EC5AFD" w14:textId="77777777" w:rsidR="009A272E" w:rsidRDefault="009A272E" w:rsidP="009A272E">
      <w:pPr>
        <w:rPr>
          <w:lang w:val="en-CA"/>
        </w:rPr>
      </w:pPr>
    </w:p>
    <w:p w14:paraId="7D6B83FB" w14:textId="38D5270D" w:rsidR="009A272E" w:rsidRDefault="00B3774F" w:rsidP="009A272E">
      <w:pPr>
        <w:rPr>
          <w:lang w:val="en-CA"/>
        </w:rPr>
      </w:pPr>
      <w:hyperlink r:id="rId30" w:history="1">
        <w:r w:rsidR="009A272E" w:rsidRPr="00223CA1">
          <w:rPr>
            <w:rStyle w:val="Lienhypertexte"/>
            <w:lang w:val="en-CA"/>
          </w:rPr>
          <w:t>Clip 7</w:t>
        </w:r>
      </w:hyperlink>
      <w:r w:rsidR="009A272E" w:rsidRPr="00D3553C">
        <w:rPr>
          <w:lang w:val="en-CA"/>
        </w:rPr>
        <w:t xml:space="preserve">  (</w:t>
      </w:r>
      <w:proofErr w:type="spellStart"/>
      <w:r w:rsidR="009A272E" w:rsidRPr="00D3553C">
        <w:rPr>
          <w:lang w:val="en-CA"/>
        </w:rPr>
        <w:t>Lipsink</w:t>
      </w:r>
      <w:proofErr w:type="spellEnd"/>
      <w:r w:rsidR="009A272E" w:rsidRPr="00D3553C">
        <w:rPr>
          <w:lang w:val="en-CA"/>
        </w:rPr>
        <w:t xml:space="preserve"> Battle with Melissa </w:t>
      </w:r>
      <w:proofErr w:type="gramStart"/>
      <w:r w:rsidR="009A272E" w:rsidRPr="00D3553C">
        <w:rPr>
          <w:lang w:val="en-CA"/>
        </w:rPr>
        <w:t xml:space="preserve">McCarthy)   </w:t>
      </w:r>
      <w:proofErr w:type="gramEnd"/>
      <w:r w:rsidR="009A272E" w:rsidRPr="00D3553C">
        <w:rPr>
          <w:lang w:val="en-CA"/>
        </w:rPr>
        <w:t xml:space="preserve">     </w:t>
      </w:r>
      <w:hyperlink r:id="rId31" w:history="1">
        <w:r w:rsidR="009A272E" w:rsidRPr="00223CA1">
          <w:rPr>
            <w:rStyle w:val="Lienhypertexte"/>
            <w:lang w:val="en-CA"/>
          </w:rPr>
          <w:t xml:space="preserve">Clip 8 </w:t>
        </w:r>
      </w:hyperlink>
      <w:r w:rsidR="009A272E" w:rsidRPr="00D3553C">
        <w:rPr>
          <w:lang w:val="en-CA"/>
        </w:rPr>
        <w:t xml:space="preserve"> (Dance Battle with Jennifer Lopez)</w:t>
      </w:r>
    </w:p>
    <w:p w14:paraId="20B33FDA" w14:textId="77777777" w:rsidR="009A272E" w:rsidRDefault="009A272E" w:rsidP="009A272E">
      <w:pPr>
        <w:rPr>
          <w:lang w:val="en-C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977"/>
        <w:gridCol w:w="81"/>
        <w:gridCol w:w="1733"/>
        <w:gridCol w:w="88"/>
        <w:gridCol w:w="1938"/>
        <w:gridCol w:w="3001"/>
      </w:tblGrid>
      <w:tr w:rsidR="009A272E" w14:paraId="44CF888F" w14:textId="77777777" w:rsidTr="009A272E">
        <w:tc>
          <w:tcPr>
            <w:tcW w:w="1383" w:type="dxa"/>
            <w:vAlign w:val="center"/>
          </w:tcPr>
          <w:p w14:paraId="17A557DA" w14:textId="77777777" w:rsidR="009A272E" w:rsidRPr="006C38D6" w:rsidRDefault="009A272E" w:rsidP="00CB32EB">
            <w:r w:rsidRPr="006C38D6">
              <w:t>Clips</w:t>
            </w:r>
          </w:p>
        </w:tc>
        <w:tc>
          <w:tcPr>
            <w:tcW w:w="8818" w:type="dxa"/>
            <w:gridSpan w:val="6"/>
            <w:vAlign w:val="center"/>
          </w:tcPr>
          <w:p w14:paraId="3D280EE0" w14:textId="77777777" w:rsidR="009A272E" w:rsidRPr="006C38D6" w:rsidRDefault="009A272E" w:rsidP="00CB32EB">
            <w:r>
              <w:t xml:space="preserve">                                            </w:t>
            </w:r>
            <w:r w:rsidRPr="006C38D6">
              <w:t xml:space="preserve">Type of Humour </w:t>
            </w:r>
            <w:proofErr w:type="spellStart"/>
            <w:r w:rsidRPr="006C38D6">
              <w:t>Used</w:t>
            </w:r>
            <w:proofErr w:type="spellEnd"/>
          </w:p>
        </w:tc>
      </w:tr>
      <w:tr w:rsidR="009A272E" w:rsidRPr="00643DA4" w14:paraId="2E55F275" w14:textId="77777777" w:rsidTr="009A272E">
        <w:tc>
          <w:tcPr>
            <w:tcW w:w="1383" w:type="dxa"/>
            <w:vMerge w:val="restart"/>
            <w:vAlign w:val="center"/>
          </w:tcPr>
          <w:p w14:paraId="68B69FFA" w14:textId="77777777" w:rsidR="009A272E" w:rsidRPr="006C38D6" w:rsidRDefault="009A272E" w:rsidP="00CB32EB">
            <w:r w:rsidRPr="006C38D6">
              <w:t>Clip</w:t>
            </w:r>
            <w:r>
              <w:t># ____</w:t>
            </w:r>
          </w:p>
        </w:tc>
        <w:tc>
          <w:tcPr>
            <w:tcW w:w="2058" w:type="dxa"/>
            <w:gridSpan w:val="2"/>
            <w:vAlign w:val="center"/>
          </w:tcPr>
          <w:p w14:paraId="41242558" w14:textId="77777777" w:rsidR="009A272E" w:rsidRPr="006C38D6" w:rsidRDefault="009A272E" w:rsidP="00CB32EB">
            <w:r w:rsidRPr="006C38D6">
              <w:t>Physical/</w:t>
            </w:r>
            <w:proofErr w:type="spellStart"/>
            <w:r w:rsidRPr="006C38D6">
              <w:t>Slapstick</w:t>
            </w:r>
            <w:proofErr w:type="spellEnd"/>
          </w:p>
        </w:tc>
        <w:tc>
          <w:tcPr>
            <w:tcW w:w="1733" w:type="dxa"/>
            <w:vAlign w:val="center"/>
          </w:tcPr>
          <w:p w14:paraId="22B96D8C" w14:textId="77777777" w:rsidR="009A272E" w:rsidRPr="006C38D6" w:rsidRDefault="009A272E" w:rsidP="00CB32EB">
            <w:proofErr w:type="spellStart"/>
            <w:r w:rsidRPr="006C38D6">
              <w:t>Improvisational</w:t>
            </w:r>
            <w:proofErr w:type="spellEnd"/>
          </w:p>
        </w:tc>
        <w:tc>
          <w:tcPr>
            <w:tcW w:w="2026" w:type="dxa"/>
            <w:gridSpan w:val="2"/>
            <w:vAlign w:val="center"/>
          </w:tcPr>
          <w:p w14:paraId="3EAC5FC3" w14:textId="77777777" w:rsidR="009A272E" w:rsidRPr="006C38D6" w:rsidRDefault="009A272E" w:rsidP="00CB32EB">
            <w:r>
              <w:t xml:space="preserve"> </w:t>
            </w:r>
            <w:r w:rsidRPr="006C38D6">
              <w:t>Story/</w:t>
            </w:r>
            <w:proofErr w:type="spellStart"/>
            <w:r w:rsidRPr="006C38D6">
              <w:t>Anecdotal</w:t>
            </w:r>
            <w:proofErr w:type="spellEnd"/>
          </w:p>
        </w:tc>
        <w:tc>
          <w:tcPr>
            <w:tcW w:w="3001" w:type="dxa"/>
            <w:vAlign w:val="center"/>
          </w:tcPr>
          <w:p w14:paraId="75E295C0" w14:textId="77777777" w:rsidR="009A272E" w:rsidRPr="006C38D6" w:rsidRDefault="009A272E" w:rsidP="00CB32EB">
            <w:pPr>
              <w:rPr>
                <w:lang w:val="en-CA"/>
              </w:rPr>
            </w:pPr>
            <w:r w:rsidRPr="006C38D6">
              <w:rPr>
                <w:lang w:val="en-CA"/>
              </w:rPr>
              <w:t xml:space="preserve">        </w:t>
            </w:r>
            <w:r w:rsidRPr="00C15D2C">
              <w:rPr>
                <w:lang w:val="en-CA"/>
              </w:rPr>
              <w:t xml:space="preserve"> </w:t>
            </w:r>
            <w:r w:rsidRPr="006C38D6">
              <w:rPr>
                <w:lang w:val="en-CA"/>
              </w:rPr>
              <w:t xml:space="preserve">Self-deprecation </w:t>
            </w:r>
          </w:p>
          <w:p w14:paraId="1097E5C2" w14:textId="77777777" w:rsidR="009A272E" w:rsidRPr="006C38D6" w:rsidRDefault="009A272E" w:rsidP="00CB32EB">
            <w:pPr>
              <w:rPr>
                <w:lang w:val="en-CA"/>
              </w:rPr>
            </w:pPr>
            <w:r w:rsidRPr="006C38D6">
              <w:rPr>
                <w:lang w:val="en-CA"/>
              </w:rPr>
              <w:t xml:space="preserve"> </w:t>
            </w:r>
            <w:r w:rsidRPr="00C15D2C">
              <w:rPr>
                <w:lang w:val="en-CA"/>
              </w:rPr>
              <w:t xml:space="preserve"> </w:t>
            </w:r>
            <w:r w:rsidRPr="006C38D6">
              <w:rPr>
                <w:lang w:val="en-CA"/>
              </w:rPr>
              <w:t>(make fun of themselves)</w:t>
            </w:r>
          </w:p>
        </w:tc>
      </w:tr>
      <w:tr w:rsidR="009A272E" w:rsidRPr="00643DA4" w14:paraId="35AC9DC3" w14:textId="77777777" w:rsidTr="009A272E">
        <w:trPr>
          <w:trHeight w:val="1523"/>
        </w:trPr>
        <w:tc>
          <w:tcPr>
            <w:tcW w:w="1383" w:type="dxa"/>
            <w:vMerge/>
          </w:tcPr>
          <w:p w14:paraId="32434813" w14:textId="77777777" w:rsidR="009A272E" w:rsidRPr="006C38D6" w:rsidRDefault="009A272E" w:rsidP="00CB32EB">
            <w:pPr>
              <w:rPr>
                <w:lang w:val="en-CA"/>
              </w:rPr>
            </w:pPr>
          </w:p>
        </w:tc>
        <w:tc>
          <w:tcPr>
            <w:tcW w:w="8818" w:type="dxa"/>
            <w:gridSpan w:val="6"/>
          </w:tcPr>
          <w:p w14:paraId="5A30C503" w14:textId="77777777" w:rsidR="009A272E" w:rsidRPr="006C38D6" w:rsidRDefault="009A272E" w:rsidP="00CB32EB">
            <w:pPr>
              <w:rPr>
                <w:lang w:val="en-CA"/>
              </w:rPr>
            </w:pPr>
            <w:r w:rsidRPr="006C38D6">
              <w:rPr>
                <w:lang w:val="en-CA"/>
              </w:rPr>
              <w:t xml:space="preserve">Details: (What props do they use? How do the stars react? Why is it/is </w:t>
            </w:r>
            <w:r w:rsidRPr="00C15D2C">
              <w:rPr>
                <w:lang w:val="en-CA"/>
              </w:rPr>
              <w:t xml:space="preserve">it </w:t>
            </w:r>
            <w:r w:rsidRPr="006C38D6">
              <w:rPr>
                <w:lang w:val="en-CA"/>
              </w:rPr>
              <w:t>not funny?)</w:t>
            </w:r>
          </w:p>
          <w:p w14:paraId="1C02E234" w14:textId="77777777" w:rsidR="009A272E" w:rsidRPr="006C38D6" w:rsidRDefault="009A272E" w:rsidP="00CB32EB">
            <w:pPr>
              <w:rPr>
                <w:lang w:val="en-CA"/>
              </w:rPr>
            </w:pPr>
          </w:p>
        </w:tc>
      </w:tr>
      <w:tr w:rsidR="009A272E" w:rsidRPr="00643DA4" w14:paraId="5D865194" w14:textId="77777777" w:rsidTr="009A272E">
        <w:tc>
          <w:tcPr>
            <w:tcW w:w="1383" w:type="dxa"/>
            <w:vMerge w:val="restart"/>
            <w:vAlign w:val="center"/>
          </w:tcPr>
          <w:p w14:paraId="3A2D1682" w14:textId="77777777" w:rsidR="009A272E" w:rsidRPr="006C38D6" w:rsidRDefault="009A272E" w:rsidP="00CB32EB">
            <w:r w:rsidRPr="006C38D6">
              <w:t xml:space="preserve">Clip </w:t>
            </w:r>
            <w:r>
              <w:t># ____</w:t>
            </w:r>
          </w:p>
        </w:tc>
        <w:tc>
          <w:tcPr>
            <w:tcW w:w="1977" w:type="dxa"/>
            <w:vAlign w:val="center"/>
          </w:tcPr>
          <w:p w14:paraId="6EC55CCE" w14:textId="77777777" w:rsidR="009A272E" w:rsidRPr="006C38D6" w:rsidRDefault="009A272E" w:rsidP="00CB32EB">
            <w:r w:rsidRPr="006C38D6">
              <w:t>Physical/</w:t>
            </w:r>
            <w:proofErr w:type="spellStart"/>
            <w:r w:rsidRPr="006C38D6">
              <w:t>Slapstick</w:t>
            </w:r>
            <w:proofErr w:type="spellEnd"/>
          </w:p>
        </w:tc>
        <w:tc>
          <w:tcPr>
            <w:tcW w:w="1902" w:type="dxa"/>
            <w:gridSpan w:val="3"/>
            <w:vAlign w:val="center"/>
          </w:tcPr>
          <w:p w14:paraId="2486340A" w14:textId="77777777" w:rsidR="009A272E" w:rsidRPr="006C38D6" w:rsidRDefault="009A272E" w:rsidP="00CB32EB">
            <w:proofErr w:type="spellStart"/>
            <w:r w:rsidRPr="006C38D6">
              <w:t>Improvisational</w:t>
            </w:r>
            <w:proofErr w:type="spellEnd"/>
          </w:p>
        </w:tc>
        <w:tc>
          <w:tcPr>
            <w:tcW w:w="1938" w:type="dxa"/>
            <w:vAlign w:val="center"/>
          </w:tcPr>
          <w:p w14:paraId="4B871802" w14:textId="77777777" w:rsidR="009A272E" w:rsidRPr="006C38D6" w:rsidRDefault="009A272E" w:rsidP="00CB32EB">
            <w:r>
              <w:t xml:space="preserve"> </w:t>
            </w:r>
            <w:r w:rsidRPr="006C38D6">
              <w:t>Story/</w:t>
            </w:r>
            <w:proofErr w:type="spellStart"/>
            <w:r w:rsidRPr="006C38D6">
              <w:t>Anecdotal</w:t>
            </w:r>
            <w:proofErr w:type="spellEnd"/>
          </w:p>
        </w:tc>
        <w:tc>
          <w:tcPr>
            <w:tcW w:w="3001" w:type="dxa"/>
            <w:vAlign w:val="center"/>
          </w:tcPr>
          <w:p w14:paraId="18B0DD4B" w14:textId="77777777" w:rsidR="009A272E" w:rsidRPr="006C38D6" w:rsidRDefault="009A272E" w:rsidP="00CB32EB">
            <w:pPr>
              <w:rPr>
                <w:lang w:val="en-CA"/>
              </w:rPr>
            </w:pPr>
            <w:r w:rsidRPr="006C38D6">
              <w:rPr>
                <w:lang w:val="en-CA"/>
              </w:rPr>
              <w:t xml:space="preserve">       Self-deprecation</w:t>
            </w:r>
          </w:p>
          <w:p w14:paraId="5426548C" w14:textId="77777777" w:rsidR="009A272E" w:rsidRPr="006C38D6" w:rsidRDefault="009A272E" w:rsidP="00CB32EB">
            <w:pPr>
              <w:rPr>
                <w:lang w:val="en-CA"/>
              </w:rPr>
            </w:pPr>
            <w:r w:rsidRPr="006C38D6">
              <w:rPr>
                <w:lang w:val="en-CA"/>
              </w:rPr>
              <w:t xml:space="preserve"> </w:t>
            </w:r>
            <w:r w:rsidRPr="00C15D2C">
              <w:rPr>
                <w:lang w:val="en-CA"/>
              </w:rPr>
              <w:t xml:space="preserve"> </w:t>
            </w:r>
            <w:r w:rsidRPr="006C38D6">
              <w:rPr>
                <w:lang w:val="en-CA"/>
              </w:rPr>
              <w:t>(make fun of themselves)</w:t>
            </w:r>
          </w:p>
        </w:tc>
      </w:tr>
      <w:tr w:rsidR="009A272E" w:rsidRPr="00643DA4" w14:paraId="4AE2D1C8" w14:textId="77777777" w:rsidTr="009A272E">
        <w:trPr>
          <w:trHeight w:val="1839"/>
        </w:trPr>
        <w:tc>
          <w:tcPr>
            <w:tcW w:w="1383" w:type="dxa"/>
            <w:vMerge/>
          </w:tcPr>
          <w:p w14:paraId="04F488FD" w14:textId="77777777" w:rsidR="009A272E" w:rsidRPr="006C38D6" w:rsidRDefault="009A272E" w:rsidP="00CB32EB">
            <w:pPr>
              <w:rPr>
                <w:lang w:val="en-CA"/>
              </w:rPr>
            </w:pPr>
          </w:p>
        </w:tc>
        <w:tc>
          <w:tcPr>
            <w:tcW w:w="8818" w:type="dxa"/>
            <w:gridSpan w:val="6"/>
          </w:tcPr>
          <w:p w14:paraId="34380CCE" w14:textId="77777777" w:rsidR="009A272E" w:rsidRPr="006C38D6" w:rsidRDefault="009A272E" w:rsidP="00CB32EB">
            <w:pPr>
              <w:rPr>
                <w:lang w:val="en-CA"/>
              </w:rPr>
            </w:pPr>
            <w:r w:rsidRPr="006C38D6">
              <w:rPr>
                <w:lang w:val="en-CA"/>
              </w:rPr>
              <w:t xml:space="preserve">Details: (What props do they use? How do the stars react? Why is it/is </w:t>
            </w:r>
            <w:r w:rsidRPr="00C15D2C">
              <w:rPr>
                <w:lang w:val="en-CA"/>
              </w:rPr>
              <w:t xml:space="preserve">it </w:t>
            </w:r>
            <w:r w:rsidRPr="006C38D6">
              <w:rPr>
                <w:lang w:val="en-CA"/>
              </w:rPr>
              <w:t>not funny?)</w:t>
            </w:r>
          </w:p>
          <w:p w14:paraId="65500BD5" w14:textId="77777777" w:rsidR="009A272E" w:rsidRPr="006C38D6" w:rsidRDefault="009A272E" w:rsidP="00CB32EB">
            <w:pPr>
              <w:rPr>
                <w:lang w:val="en-CA"/>
              </w:rPr>
            </w:pPr>
          </w:p>
        </w:tc>
      </w:tr>
      <w:tr w:rsidR="009A272E" w:rsidRPr="00643DA4" w14:paraId="6ADF7C40" w14:textId="77777777" w:rsidTr="009A272E">
        <w:tc>
          <w:tcPr>
            <w:tcW w:w="1383" w:type="dxa"/>
            <w:vMerge w:val="restart"/>
            <w:vAlign w:val="center"/>
          </w:tcPr>
          <w:p w14:paraId="7A96B29B" w14:textId="77777777" w:rsidR="009A272E" w:rsidRPr="006C38D6" w:rsidRDefault="009A272E" w:rsidP="00CB32EB">
            <w:r w:rsidRPr="006C38D6">
              <w:t xml:space="preserve">Clip </w:t>
            </w:r>
            <w:r>
              <w:t># ____</w:t>
            </w:r>
          </w:p>
        </w:tc>
        <w:tc>
          <w:tcPr>
            <w:tcW w:w="2058" w:type="dxa"/>
            <w:gridSpan w:val="2"/>
            <w:vAlign w:val="center"/>
          </w:tcPr>
          <w:p w14:paraId="024ED30F" w14:textId="77777777" w:rsidR="009A272E" w:rsidRPr="006C38D6" w:rsidRDefault="009A272E" w:rsidP="00CB32EB">
            <w:r w:rsidRPr="006C38D6">
              <w:t>Physical/</w:t>
            </w:r>
            <w:proofErr w:type="spellStart"/>
            <w:r w:rsidRPr="006C38D6">
              <w:t>Slapstick</w:t>
            </w:r>
            <w:proofErr w:type="spellEnd"/>
          </w:p>
        </w:tc>
        <w:tc>
          <w:tcPr>
            <w:tcW w:w="1733" w:type="dxa"/>
            <w:vAlign w:val="center"/>
          </w:tcPr>
          <w:p w14:paraId="2503858C" w14:textId="77777777" w:rsidR="009A272E" w:rsidRPr="006C38D6" w:rsidRDefault="009A272E" w:rsidP="00CB32EB">
            <w:proofErr w:type="spellStart"/>
            <w:r w:rsidRPr="006C38D6">
              <w:t>Improvisational</w:t>
            </w:r>
            <w:proofErr w:type="spellEnd"/>
          </w:p>
        </w:tc>
        <w:tc>
          <w:tcPr>
            <w:tcW w:w="2026" w:type="dxa"/>
            <w:gridSpan w:val="2"/>
            <w:vAlign w:val="center"/>
          </w:tcPr>
          <w:p w14:paraId="13270DF4" w14:textId="77777777" w:rsidR="009A272E" w:rsidRPr="006C38D6" w:rsidRDefault="009A272E" w:rsidP="00CB32EB">
            <w:r>
              <w:t xml:space="preserve">  </w:t>
            </w:r>
            <w:r w:rsidRPr="006C38D6">
              <w:t>Story/</w:t>
            </w:r>
            <w:proofErr w:type="spellStart"/>
            <w:r w:rsidRPr="006C38D6">
              <w:t>Anecdotal</w:t>
            </w:r>
            <w:proofErr w:type="spellEnd"/>
          </w:p>
        </w:tc>
        <w:tc>
          <w:tcPr>
            <w:tcW w:w="3001" w:type="dxa"/>
            <w:vAlign w:val="center"/>
          </w:tcPr>
          <w:p w14:paraId="5C4EF5B2" w14:textId="77777777" w:rsidR="009A272E" w:rsidRPr="006C38D6" w:rsidRDefault="009A272E" w:rsidP="00CB32EB">
            <w:pPr>
              <w:rPr>
                <w:lang w:val="en-CA"/>
              </w:rPr>
            </w:pPr>
            <w:r w:rsidRPr="006C38D6">
              <w:rPr>
                <w:lang w:val="en-CA"/>
              </w:rPr>
              <w:t xml:space="preserve">        Self-deprecation </w:t>
            </w:r>
          </w:p>
          <w:p w14:paraId="5C34A65F" w14:textId="77777777" w:rsidR="009A272E" w:rsidRPr="006C38D6" w:rsidRDefault="009A272E" w:rsidP="00CB32EB">
            <w:pPr>
              <w:rPr>
                <w:lang w:val="en-CA"/>
              </w:rPr>
            </w:pPr>
            <w:r w:rsidRPr="006C38D6">
              <w:rPr>
                <w:lang w:val="en-CA"/>
              </w:rPr>
              <w:t xml:space="preserve"> (make fun of themselves)</w:t>
            </w:r>
          </w:p>
        </w:tc>
      </w:tr>
      <w:tr w:rsidR="009A272E" w:rsidRPr="00643DA4" w14:paraId="25C3A3C2" w14:textId="77777777" w:rsidTr="009A272E">
        <w:trPr>
          <w:trHeight w:val="2002"/>
        </w:trPr>
        <w:tc>
          <w:tcPr>
            <w:tcW w:w="1383" w:type="dxa"/>
            <w:vMerge/>
          </w:tcPr>
          <w:p w14:paraId="1AAE991D" w14:textId="77777777" w:rsidR="009A272E" w:rsidRPr="006C38D6" w:rsidRDefault="009A272E" w:rsidP="00CB32EB">
            <w:pPr>
              <w:rPr>
                <w:lang w:val="en-CA"/>
              </w:rPr>
            </w:pPr>
          </w:p>
        </w:tc>
        <w:tc>
          <w:tcPr>
            <w:tcW w:w="8818" w:type="dxa"/>
            <w:gridSpan w:val="6"/>
          </w:tcPr>
          <w:p w14:paraId="3734BCBC" w14:textId="77777777" w:rsidR="009A272E" w:rsidRPr="006C38D6" w:rsidRDefault="009A272E" w:rsidP="00CB32EB">
            <w:pPr>
              <w:rPr>
                <w:lang w:val="en-CA"/>
              </w:rPr>
            </w:pPr>
            <w:r w:rsidRPr="006C38D6">
              <w:rPr>
                <w:lang w:val="en-CA"/>
              </w:rPr>
              <w:t xml:space="preserve">Details: (What props do they use? How do the stars react? Why is it/is </w:t>
            </w:r>
            <w:r w:rsidRPr="005E0DF0">
              <w:rPr>
                <w:lang w:val="en-CA"/>
              </w:rPr>
              <w:t xml:space="preserve">it </w:t>
            </w:r>
            <w:r w:rsidRPr="006C38D6">
              <w:rPr>
                <w:lang w:val="en-CA"/>
              </w:rPr>
              <w:t>not funny?)</w:t>
            </w:r>
          </w:p>
          <w:p w14:paraId="7D3951E8" w14:textId="77777777" w:rsidR="009A272E" w:rsidRPr="006C38D6" w:rsidRDefault="009A272E" w:rsidP="00CB32EB">
            <w:pPr>
              <w:rPr>
                <w:lang w:val="en-CA"/>
              </w:rPr>
            </w:pPr>
          </w:p>
          <w:p w14:paraId="1B083AC7" w14:textId="77777777" w:rsidR="009A272E" w:rsidRPr="006C38D6" w:rsidRDefault="009A272E" w:rsidP="00CB32EB">
            <w:pPr>
              <w:rPr>
                <w:lang w:val="en-CA"/>
              </w:rPr>
            </w:pPr>
          </w:p>
        </w:tc>
      </w:tr>
    </w:tbl>
    <w:p w14:paraId="5D6E1D8B" w14:textId="1A793785" w:rsidR="009A272E" w:rsidRPr="006C38D6" w:rsidRDefault="009A272E" w:rsidP="009F02CB">
      <w:pPr>
        <w:pStyle w:val="Tableau-texte"/>
        <w:rPr>
          <w:lang w:val="en-CA"/>
        </w:rPr>
      </w:pPr>
      <w:r w:rsidRPr="006C38D6">
        <w:rPr>
          <w:lang w:val="en-CA"/>
        </w:rPr>
        <w:t>Optional: You can go online to research more comedians and their style.</w:t>
      </w:r>
    </w:p>
    <w:p w14:paraId="1EBA1492" w14:textId="735ABAA6" w:rsidR="009A272E" w:rsidRDefault="009A272E" w:rsidP="009F02CB">
      <w:pPr>
        <w:pStyle w:val="Tableau-texte"/>
        <w:rPr>
          <w:lang w:val="en-CA"/>
        </w:rPr>
      </w:pPr>
      <w:r w:rsidRPr="006C38D6">
        <w:rPr>
          <w:lang w:val="en-CA"/>
        </w:rPr>
        <w:t>Optional: Compare your answers with a friend online or during your online class.</w:t>
      </w:r>
      <w:r>
        <w:rPr>
          <w:lang w:val="en-CA"/>
        </w:rPr>
        <w:br w:type="page"/>
      </w:r>
    </w:p>
    <w:p w14:paraId="63B3F36A" w14:textId="77777777" w:rsidR="009A272E" w:rsidRDefault="009A272E" w:rsidP="009A272E">
      <w:pPr>
        <w:pStyle w:val="Matire-Premirepage"/>
        <w:rPr>
          <w:lang w:val="en-CA"/>
        </w:rPr>
      </w:pPr>
      <w:r w:rsidRPr="00D91FB4">
        <w:rPr>
          <w:lang w:val="en-CA"/>
        </w:rPr>
        <w:lastRenderedPageBreak/>
        <w:t xml:space="preserve">Anglais, langue </w:t>
      </w:r>
      <w:proofErr w:type="spellStart"/>
      <w:r w:rsidRPr="00D91FB4">
        <w:rPr>
          <w:lang w:val="en-CA"/>
        </w:rPr>
        <w:t>seconde</w:t>
      </w:r>
      <w:proofErr w:type="spellEnd"/>
    </w:p>
    <w:p w14:paraId="098E0333" w14:textId="7AB770C8" w:rsidR="009A272E" w:rsidRPr="006C38D6" w:rsidRDefault="009A272E" w:rsidP="009A272E">
      <w:pPr>
        <w:pStyle w:val="Titredelactivit"/>
        <w:rPr>
          <w:lang w:val="en-CA"/>
        </w:rPr>
      </w:pPr>
      <w:bookmarkStart w:id="22" w:name="_Toc42508686"/>
      <w:r w:rsidRPr="006C38D6">
        <w:rPr>
          <w:lang w:val="en-CA"/>
        </w:rPr>
        <w:t xml:space="preserve">Annexe </w:t>
      </w:r>
      <w:r>
        <w:rPr>
          <w:lang w:val="en-CA"/>
        </w:rPr>
        <w:t>3</w:t>
      </w:r>
      <w:r w:rsidR="009F02CB">
        <w:rPr>
          <w:lang w:val="en-CA"/>
        </w:rPr>
        <w:t xml:space="preserve"> </w:t>
      </w:r>
      <w:r w:rsidRPr="006C38D6">
        <w:rPr>
          <w:lang w:val="en-CA"/>
        </w:rPr>
        <w:t>– Late-Night Comedy</w:t>
      </w:r>
      <w:bookmarkEnd w:id="22"/>
    </w:p>
    <w:p w14:paraId="3011EB89" w14:textId="77777777" w:rsidR="009F02CB" w:rsidRPr="00C64A18" w:rsidRDefault="009A272E" w:rsidP="009F02CB">
      <w:pPr>
        <w:pStyle w:val="Consigne-tapes"/>
        <w:rPr>
          <w:lang w:val="en-CA"/>
        </w:rPr>
      </w:pPr>
      <w:r w:rsidRPr="00C64A18">
        <w:rPr>
          <w:lang w:val="en-CA"/>
        </w:rPr>
        <w:t>Appendix 3</w:t>
      </w:r>
    </w:p>
    <w:p w14:paraId="281D7F44" w14:textId="363E293C" w:rsidR="009A272E" w:rsidRPr="00C64A18" w:rsidRDefault="009A272E" w:rsidP="009F02CB">
      <w:pPr>
        <w:pStyle w:val="Consigne-tapes"/>
        <w:rPr>
          <w:lang w:val="en-CA"/>
        </w:rPr>
      </w:pPr>
      <w:r w:rsidRPr="00C64A18">
        <w:rPr>
          <w:lang w:val="en-CA"/>
        </w:rPr>
        <w:t>Make us Laugh!</w:t>
      </w:r>
    </w:p>
    <w:p w14:paraId="0EA80EFA" w14:textId="77777777" w:rsidR="009A272E" w:rsidRPr="006C38D6" w:rsidRDefault="009A272E" w:rsidP="009F02CB">
      <w:pPr>
        <w:pStyle w:val="Tableau-texte"/>
        <w:rPr>
          <w:lang w:val="en-CA"/>
        </w:rPr>
      </w:pPr>
      <w:r w:rsidRPr="006C38D6">
        <w:rPr>
          <w:lang w:val="en-CA"/>
        </w:rPr>
        <w:t xml:space="preserve">Complete the steps to plan your own comedic participation. </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77"/>
        <w:gridCol w:w="1746"/>
        <w:gridCol w:w="1770"/>
        <w:gridCol w:w="2875"/>
      </w:tblGrid>
      <w:tr w:rsidR="009A272E" w14:paraId="4CFF90DC" w14:textId="77777777" w:rsidTr="009A272E">
        <w:trPr>
          <w:trHeight w:val="701"/>
        </w:trPr>
        <w:tc>
          <w:tcPr>
            <w:tcW w:w="1980" w:type="dxa"/>
            <w:vAlign w:val="center"/>
          </w:tcPr>
          <w:p w14:paraId="4EFBE496" w14:textId="77777777" w:rsidR="009A272E" w:rsidRPr="006C38D6" w:rsidRDefault="009A272E" w:rsidP="00CB32EB">
            <w:r w:rsidRPr="006C38D6">
              <w:t>Name of sketch</w:t>
            </w:r>
          </w:p>
        </w:tc>
        <w:tc>
          <w:tcPr>
            <w:tcW w:w="8368" w:type="dxa"/>
            <w:gridSpan w:val="4"/>
          </w:tcPr>
          <w:p w14:paraId="307D2BA1" w14:textId="77777777" w:rsidR="009A272E" w:rsidRPr="006C38D6" w:rsidRDefault="009A272E" w:rsidP="00CB32EB"/>
        </w:tc>
      </w:tr>
      <w:tr w:rsidR="009A272E" w:rsidRPr="00643DA4" w14:paraId="074D58FD" w14:textId="77777777" w:rsidTr="009A272E">
        <w:trPr>
          <w:trHeight w:val="711"/>
        </w:trPr>
        <w:tc>
          <w:tcPr>
            <w:tcW w:w="1980" w:type="dxa"/>
            <w:vAlign w:val="center"/>
          </w:tcPr>
          <w:p w14:paraId="03652BCE" w14:textId="77777777" w:rsidR="009A272E" w:rsidRPr="006C38D6" w:rsidRDefault="009A272E" w:rsidP="00CB32EB">
            <w:r w:rsidRPr="006C38D6">
              <w:t>Type of humour</w:t>
            </w:r>
          </w:p>
        </w:tc>
        <w:tc>
          <w:tcPr>
            <w:tcW w:w="1977" w:type="dxa"/>
            <w:vAlign w:val="center"/>
          </w:tcPr>
          <w:p w14:paraId="5B4E362E" w14:textId="77777777" w:rsidR="009A272E" w:rsidRPr="006C38D6" w:rsidRDefault="009A272E" w:rsidP="00CB32EB">
            <w:r w:rsidRPr="006C38D6">
              <w:t>Physical/</w:t>
            </w:r>
            <w:proofErr w:type="spellStart"/>
            <w:r w:rsidRPr="006C38D6">
              <w:t>Slapstick</w:t>
            </w:r>
            <w:proofErr w:type="spellEnd"/>
          </w:p>
        </w:tc>
        <w:tc>
          <w:tcPr>
            <w:tcW w:w="1746" w:type="dxa"/>
            <w:vAlign w:val="center"/>
          </w:tcPr>
          <w:p w14:paraId="62817354" w14:textId="77777777" w:rsidR="009A272E" w:rsidRPr="006C38D6" w:rsidRDefault="009A272E" w:rsidP="00CB32EB">
            <w:proofErr w:type="spellStart"/>
            <w:r w:rsidRPr="006C38D6">
              <w:t>Improvisational</w:t>
            </w:r>
            <w:proofErr w:type="spellEnd"/>
          </w:p>
        </w:tc>
        <w:tc>
          <w:tcPr>
            <w:tcW w:w="1770" w:type="dxa"/>
            <w:vAlign w:val="center"/>
          </w:tcPr>
          <w:p w14:paraId="1B323795" w14:textId="77777777" w:rsidR="009A272E" w:rsidRPr="006C38D6" w:rsidRDefault="009A272E" w:rsidP="00CB32EB">
            <w:r w:rsidRPr="006C38D6">
              <w:t>Story/</w:t>
            </w:r>
            <w:proofErr w:type="spellStart"/>
            <w:r w:rsidRPr="006C38D6">
              <w:t>Anecdotal</w:t>
            </w:r>
            <w:proofErr w:type="spellEnd"/>
          </w:p>
        </w:tc>
        <w:tc>
          <w:tcPr>
            <w:tcW w:w="2875" w:type="dxa"/>
            <w:vAlign w:val="center"/>
          </w:tcPr>
          <w:p w14:paraId="708B0F57" w14:textId="77777777" w:rsidR="009A272E" w:rsidRPr="006C38D6" w:rsidRDefault="009A272E" w:rsidP="00CB32EB">
            <w:pPr>
              <w:rPr>
                <w:lang w:val="en-CA"/>
              </w:rPr>
            </w:pPr>
            <w:r w:rsidRPr="00C15D2C">
              <w:rPr>
                <w:lang w:val="en-CA"/>
              </w:rPr>
              <w:t xml:space="preserve">    </w:t>
            </w:r>
            <w:r w:rsidRPr="006C38D6">
              <w:rPr>
                <w:lang w:val="en-CA"/>
              </w:rPr>
              <w:t>Self-deprecation</w:t>
            </w:r>
          </w:p>
          <w:p w14:paraId="21D86FFF" w14:textId="77777777" w:rsidR="009A272E" w:rsidRPr="006C38D6" w:rsidRDefault="009A272E" w:rsidP="00CB32EB">
            <w:pPr>
              <w:rPr>
                <w:lang w:val="en-CA"/>
              </w:rPr>
            </w:pPr>
            <w:r w:rsidRPr="006C38D6">
              <w:rPr>
                <w:lang w:val="en-CA"/>
              </w:rPr>
              <w:t>(make fun of themselves)</w:t>
            </w:r>
          </w:p>
        </w:tc>
      </w:tr>
      <w:tr w:rsidR="009A272E" w:rsidRPr="00643DA4" w14:paraId="5839A098" w14:textId="77777777" w:rsidTr="009A272E">
        <w:trPr>
          <w:trHeight w:val="1156"/>
        </w:trPr>
        <w:tc>
          <w:tcPr>
            <w:tcW w:w="1980" w:type="dxa"/>
            <w:vAlign w:val="center"/>
          </w:tcPr>
          <w:p w14:paraId="3D5BA319" w14:textId="77777777" w:rsidR="009A272E" w:rsidRPr="006C38D6" w:rsidRDefault="009A272E" w:rsidP="00CB32EB">
            <w:pPr>
              <w:rPr>
                <w:lang w:val="en-CA"/>
              </w:rPr>
            </w:pPr>
            <w:r w:rsidRPr="006C38D6">
              <w:rPr>
                <w:lang w:val="en-CA"/>
              </w:rPr>
              <w:t>Where does it take place?</w:t>
            </w:r>
          </w:p>
        </w:tc>
        <w:tc>
          <w:tcPr>
            <w:tcW w:w="8368" w:type="dxa"/>
            <w:gridSpan w:val="4"/>
          </w:tcPr>
          <w:p w14:paraId="7F8CD0F7" w14:textId="77777777" w:rsidR="009A272E" w:rsidRPr="006C38D6" w:rsidRDefault="009A272E" w:rsidP="00CB32EB">
            <w:pPr>
              <w:rPr>
                <w:lang w:val="en-CA"/>
              </w:rPr>
            </w:pPr>
          </w:p>
        </w:tc>
      </w:tr>
      <w:tr w:rsidR="009A272E" w14:paraId="5A3DC989" w14:textId="77777777" w:rsidTr="009A272E">
        <w:trPr>
          <w:trHeight w:val="1879"/>
        </w:trPr>
        <w:tc>
          <w:tcPr>
            <w:tcW w:w="1980" w:type="dxa"/>
            <w:vAlign w:val="center"/>
          </w:tcPr>
          <w:p w14:paraId="35D2D3A4" w14:textId="77777777" w:rsidR="009A272E" w:rsidRPr="006C38D6" w:rsidRDefault="009A272E" w:rsidP="00CB32EB">
            <w:proofErr w:type="spellStart"/>
            <w:r w:rsidRPr="006C38D6">
              <w:t>Props</w:t>
            </w:r>
            <w:proofErr w:type="spellEnd"/>
            <w:r w:rsidRPr="006C38D6">
              <w:t xml:space="preserve"> or Costume </w:t>
            </w:r>
            <w:proofErr w:type="spellStart"/>
            <w:r w:rsidRPr="006C38D6">
              <w:t>needed</w:t>
            </w:r>
            <w:proofErr w:type="spellEnd"/>
          </w:p>
        </w:tc>
        <w:tc>
          <w:tcPr>
            <w:tcW w:w="8368" w:type="dxa"/>
            <w:gridSpan w:val="4"/>
          </w:tcPr>
          <w:p w14:paraId="740E0E0C" w14:textId="77777777" w:rsidR="009A272E" w:rsidRPr="006C38D6" w:rsidRDefault="009A272E" w:rsidP="00CB32EB"/>
        </w:tc>
      </w:tr>
      <w:tr w:rsidR="009A272E" w14:paraId="2A758938" w14:textId="77777777" w:rsidTr="009A272E">
        <w:trPr>
          <w:trHeight w:val="4540"/>
        </w:trPr>
        <w:tc>
          <w:tcPr>
            <w:tcW w:w="1980" w:type="dxa"/>
            <w:vAlign w:val="center"/>
          </w:tcPr>
          <w:p w14:paraId="0F696B42" w14:textId="77777777" w:rsidR="009A272E" w:rsidRPr="006C38D6" w:rsidRDefault="009A272E" w:rsidP="00CB32EB">
            <w:r w:rsidRPr="006C38D6">
              <w:t>Timeline</w:t>
            </w:r>
            <w:r>
              <w:t xml:space="preserve"> </w:t>
            </w:r>
            <w:r w:rsidRPr="006C38D6">
              <w:t>:</w:t>
            </w:r>
          </w:p>
          <w:p w14:paraId="5A447853" w14:textId="77777777" w:rsidR="009A272E" w:rsidRPr="006C38D6" w:rsidRDefault="009A272E" w:rsidP="00CB32EB">
            <w:r w:rsidRPr="006C38D6">
              <w:t xml:space="preserve">Description of </w:t>
            </w:r>
            <w:proofErr w:type="spellStart"/>
            <w:r w:rsidRPr="006C38D6">
              <w:t>scene</w:t>
            </w:r>
            <w:proofErr w:type="spellEnd"/>
          </w:p>
        </w:tc>
        <w:tc>
          <w:tcPr>
            <w:tcW w:w="8368" w:type="dxa"/>
            <w:gridSpan w:val="4"/>
          </w:tcPr>
          <w:p w14:paraId="0FC8EE95" w14:textId="77777777" w:rsidR="009A272E" w:rsidRPr="006C38D6" w:rsidRDefault="009A272E" w:rsidP="00CB32EB"/>
        </w:tc>
      </w:tr>
    </w:tbl>
    <w:p w14:paraId="7A1E00EF" w14:textId="62D5340A" w:rsidR="009A272E" w:rsidRPr="006C38D6" w:rsidRDefault="009A272E" w:rsidP="00234DC4">
      <w:pPr>
        <w:pStyle w:val="Tableau-texte"/>
        <w:rPr>
          <w:lang w:val="en-CA"/>
        </w:rPr>
      </w:pPr>
      <w:r w:rsidRPr="006C38D6">
        <w:rPr>
          <w:lang w:val="en-CA"/>
        </w:rPr>
        <w:t>Optional: Film yourself and send it in to your teacher or share on Social Media!</w:t>
      </w:r>
    </w:p>
    <w:p w14:paraId="1C0B9D83" w14:textId="77777777" w:rsidR="007D0862" w:rsidRPr="009A272E" w:rsidRDefault="007D0862" w:rsidP="007D0862">
      <w:pPr>
        <w:rPr>
          <w:lang w:val="en-US"/>
        </w:rPr>
        <w:sectPr w:rsidR="007D0862" w:rsidRPr="009A272E" w:rsidSect="00240AE1">
          <w:pgSz w:w="12240" w:h="15840"/>
          <w:pgMar w:top="1168" w:right="1077" w:bottom="1440" w:left="1077" w:header="612" w:footer="709" w:gutter="0"/>
          <w:cols w:space="708"/>
          <w:docGrid w:linePitch="360"/>
        </w:sectPr>
      </w:pPr>
    </w:p>
    <w:p w14:paraId="04A673E0" w14:textId="77777777" w:rsidR="00B26899" w:rsidRPr="00BF31BF" w:rsidRDefault="00B26899" w:rsidP="00B26899">
      <w:pPr>
        <w:pStyle w:val="Matire-Premirepage"/>
      </w:pPr>
      <w:r>
        <w:lastRenderedPageBreak/>
        <w:t>Mathématique</w:t>
      </w:r>
    </w:p>
    <w:p w14:paraId="00B7FE38" w14:textId="77777777" w:rsidR="00AE2FEE" w:rsidRPr="00AE2FEE" w:rsidRDefault="00AE2FEE" w:rsidP="00AE2FEE">
      <w:pPr>
        <w:pStyle w:val="Titredelactivit"/>
        <w:tabs>
          <w:tab w:val="left" w:pos="7170"/>
        </w:tabs>
      </w:pPr>
      <w:bookmarkStart w:id="23" w:name="_Toc42508687"/>
      <w:r w:rsidRPr="00AE2FEE">
        <w:t>La consommation de pain</w:t>
      </w:r>
      <w:bookmarkEnd w:id="23"/>
      <w:r w:rsidRPr="00AE2FEE">
        <w:t xml:space="preserve"> </w:t>
      </w:r>
      <w:r w:rsidRPr="00AE2FEE">
        <w:rPr>
          <w:bCs/>
          <w:color w:val="425168"/>
          <w:sz w:val="26"/>
          <w:szCs w:val="26"/>
          <w:lang w:eastAsia="fr-FR"/>
        </w:rPr>
        <w:t xml:space="preserve"> </w:t>
      </w:r>
    </w:p>
    <w:p w14:paraId="2DA05368" w14:textId="77777777" w:rsidR="00AE2FEE" w:rsidRPr="00AE2FEE" w:rsidRDefault="00AE2FEE" w:rsidP="00234DC4">
      <w:pPr>
        <w:pStyle w:val="Tableau-texte"/>
        <w:rPr>
          <w:rFonts w:ascii="Times New Roman" w:hAnsi="Times New Roman"/>
          <w:sz w:val="24"/>
        </w:rPr>
      </w:pPr>
      <w:r w:rsidRPr="00AE2FEE">
        <w:t xml:space="preserve">Les régimes alimentaires des sociétés dans le monde ne sont pas tous similaires, ils peuvent varier beaucoup. Ainsi, au Maghreb (Afrique du nord), les gens consomment beaucoup de pain et de couscous, tous deux à base de blé. Cette céréale est donc très demandée dans cette contrée. </w:t>
      </w:r>
    </w:p>
    <w:p w14:paraId="7AAC84EF" w14:textId="77777777" w:rsidR="00AE2FEE" w:rsidRPr="00AE2FEE" w:rsidRDefault="00AE2FEE" w:rsidP="00234DC4">
      <w:pPr>
        <w:pStyle w:val="Tableau-texte"/>
        <w:rPr>
          <w:rFonts w:ascii="Times New Roman" w:hAnsi="Times New Roman"/>
          <w:sz w:val="24"/>
        </w:rPr>
      </w:pPr>
      <w:r w:rsidRPr="00AE2FEE">
        <w:t xml:space="preserve">Le gouverneur d'une ville de 1 million d'habitants, retenant les leçons de la pandémie de la COVID19, veut assurer un minimum d'autonomie alimentaire à ses citoyens en constituant des réserves de blé. </w:t>
      </w:r>
    </w:p>
    <w:p w14:paraId="4774CD75" w14:textId="77777777" w:rsidR="00AE2FEE" w:rsidRPr="00AE2FEE" w:rsidRDefault="00AE2FEE" w:rsidP="00234DC4">
      <w:pPr>
        <w:pStyle w:val="Tableau-texte"/>
        <w:rPr>
          <w:rFonts w:ascii="Times New Roman" w:hAnsi="Times New Roman"/>
          <w:sz w:val="24"/>
        </w:rPr>
      </w:pPr>
      <w:r w:rsidRPr="00AE2FEE">
        <w:t xml:space="preserve">Pour cela, il doit construire sur trois sites différents, trois silos ayant des formes différentes, car des normes d'urbanisme doivent être respectées selon l'emplacement : </w:t>
      </w:r>
    </w:p>
    <w:p w14:paraId="66FAD0B3" w14:textId="3CC19556" w:rsidR="00AE2FEE" w:rsidRPr="00AE2FEE" w:rsidRDefault="00AE2FEE" w:rsidP="00234DC4">
      <w:pPr>
        <w:pStyle w:val="Consigne-Texte"/>
        <w:rPr>
          <w:rFonts w:ascii="SymbolMT" w:hAnsi="SymbolMT" w:hint="eastAsia"/>
        </w:rPr>
      </w:pPr>
      <w:proofErr w:type="gramStart"/>
      <w:r w:rsidRPr="00AE2FEE">
        <w:t>un</w:t>
      </w:r>
      <w:proofErr w:type="gramEnd"/>
      <w:r w:rsidRPr="00AE2FEE">
        <w:t xml:space="preserve"> prisme,</w:t>
      </w:r>
    </w:p>
    <w:p w14:paraId="3F256301" w14:textId="698ADBD5" w:rsidR="00AE2FEE" w:rsidRPr="00AE2FEE" w:rsidRDefault="00AE2FEE" w:rsidP="00234DC4">
      <w:pPr>
        <w:pStyle w:val="Consigne-Texte"/>
        <w:rPr>
          <w:rFonts w:ascii="SymbolMT" w:hAnsi="SymbolMT" w:hint="eastAsia"/>
        </w:rPr>
      </w:pPr>
      <w:proofErr w:type="gramStart"/>
      <w:r w:rsidRPr="00AE2FEE">
        <w:t>une</w:t>
      </w:r>
      <w:proofErr w:type="gramEnd"/>
      <w:r w:rsidRPr="00AE2FEE">
        <w:t xml:space="preserve"> pyramide,</w:t>
      </w:r>
    </w:p>
    <w:p w14:paraId="1854007F" w14:textId="0F20612F" w:rsidR="00AE2FEE" w:rsidRPr="00AE2FEE" w:rsidRDefault="00AE2FEE" w:rsidP="00234DC4">
      <w:pPr>
        <w:pStyle w:val="Consigne-Texte"/>
        <w:rPr>
          <w:rFonts w:ascii="SymbolMT" w:hAnsi="SymbolMT" w:hint="eastAsia"/>
        </w:rPr>
      </w:pPr>
      <w:proofErr w:type="gramStart"/>
      <w:r w:rsidRPr="00AE2FEE">
        <w:t>un</w:t>
      </w:r>
      <w:proofErr w:type="gramEnd"/>
      <w:r w:rsidRPr="00AE2FEE">
        <w:t xml:space="preserve"> cylindre.</w:t>
      </w:r>
    </w:p>
    <w:p w14:paraId="69A3C786" w14:textId="77777777" w:rsidR="00AE2FEE" w:rsidRPr="00AE2FEE" w:rsidRDefault="00AE2FEE" w:rsidP="00AE2FEE">
      <w:pPr>
        <w:pStyle w:val="Consigne-Titre"/>
      </w:pPr>
      <w:bookmarkStart w:id="24" w:name="_Toc42508688"/>
      <w:r w:rsidRPr="00AE2FEE">
        <w:t>Consigne à l’</w:t>
      </w:r>
      <w:proofErr w:type="spellStart"/>
      <w:r w:rsidRPr="00AE2FEE">
        <w:t>élève</w:t>
      </w:r>
      <w:bookmarkEnd w:id="24"/>
      <w:proofErr w:type="spellEnd"/>
      <w:r w:rsidRPr="00AE2FEE">
        <w:t xml:space="preserve"> </w:t>
      </w:r>
    </w:p>
    <w:p w14:paraId="4B2A5325" w14:textId="77777777" w:rsidR="00AE2FEE" w:rsidRPr="00AE2FEE" w:rsidRDefault="00AE2FEE" w:rsidP="00234DC4">
      <w:pPr>
        <w:pStyle w:val="Tableau-texte"/>
        <w:rPr>
          <w:rFonts w:ascii="SymbolMT" w:hAnsi="SymbolMT" w:hint="eastAsia"/>
        </w:rPr>
      </w:pPr>
      <w:r w:rsidRPr="00AE2FEE">
        <w:t xml:space="preserve">La tâche consiste à trouver les dimensions appropriées pour les silos, selon les trois formes, de telle sorte qu'ils soient remplis tous les trois à au moins 90%. </w:t>
      </w:r>
    </w:p>
    <w:p w14:paraId="31C488C3" w14:textId="77777777" w:rsidR="00AE2FEE" w:rsidRPr="00AE2FEE" w:rsidRDefault="00AE2FEE" w:rsidP="00234DC4">
      <w:pPr>
        <w:pStyle w:val="Matriel-Titre"/>
      </w:pPr>
      <w:bookmarkStart w:id="25" w:name="_Toc42508689"/>
      <w:proofErr w:type="spellStart"/>
      <w:r w:rsidRPr="00AE2FEE">
        <w:t>Matériel</w:t>
      </w:r>
      <w:proofErr w:type="spellEnd"/>
      <w:r w:rsidRPr="00AE2FEE">
        <w:t xml:space="preserve"> requis :</w:t>
      </w:r>
      <w:bookmarkEnd w:id="25"/>
      <w:r w:rsidRPr="00AE2FEE">
        <w:t xml:space="preserve"> </w:t>
      </w:r>
    </w:p>
    <w:p w14:paraId="427E1517" w14:textId="77777777" w:rsidR="007D0E0A" w:rsidRDefault="00AE2FEE" w:rsidP="00AE2FEE">
      <w:pPr>
        <w:pStyle w:val="Matriel-Texte"/>
        <w:ind w:left="360"/>
      </w:pPr>
      <w:r w:rsidRPr="00AE2FEE">
        <w:t>Calculatrice</w:t>
      </w:r>
    </w:p>
    <w:p w14:paraId="5BBF5DE8" w14:textId="5168F4A4" w:rsidR="00AE2FEE" w:rsidRPr="00AE2FEE" w:rsidRDefault="00AE2FEE" w:rsidP="00AE2FEE">
      <w:pPr>
        <w:pStyle w:val="Matriel-Texte"/>
        <w:ind w:left="360"/>
      </w:pPr>
      <w:r w:rsidRPr="00AE2FEE">
        <w:t xml:space="preserve">Ordinateur et connexion Internet </w:t>
      </w:r>
    </w:p>
    <w:p w14:paraId="5782688B" w14:textId="77777777" w:rsidR="00AE2FEE" w:rsidRPr="00AE2FEE" w:rsidRDefault="00AE2FEE" w:rsidP="007D0E0A">
      <w:pPr>
        <w:pStyle w:val="Consigne-tapes"/>
        <w:rPr>
          <w:rFonts w:ascii="SymbolMT" w:hAnsi="SymbolMT" w:hint="eastAsia"/>
          <w:szCs w:val="22"/>
        </w:rPr>
      </w:pPr>
      <w:r w:rsidRPr="00AE2FEE">
        <w:t xml:space="preserve">Liens Internet </w:t>
      </w:r>
    </w:p>
    <w:p w14:paraId="40F17F7A" w14:textId="21CFDE36" w:rsidR="00AE2FEE" w:rsidRPr="007D0E0A" w:rsidRDefault="00AE2FEE" w:rsidP="007D0E0A">
      <w:pPr>
        <w:pStyle w:val="Matriel-Texte"/>
        <w:ind w:left="360"/>
        <w:rPr>
          <w:rStyle w:val="Lienhypertexte"/>
        </w:rPr>
      </w:pPr>
      <w:r w:rsidRPr="007D0E0A">
        <w:rPr>
          <w:rStyle w:val="Lienhypertexte"/>
        </w:rPr>
        <w:t xml:space="preserve">Commission </w:t>
      </w:r>
      <w:hyperlink r:id="rId32" w:history="1">
        <w:r w:rsidRPr="002A3BCC">
          <w:rPr>
            <w:rStyle w:val="Lienhypertexte"/>
          </w:rPr>
          <w:t>canadienne</w:t>
        </w:r>
      </w:hyperlink>
      <w:r w:rsidRPr="007D0E0A">
        <w:rPr>
          <w:rStyle w:val="Lienhypertexte"/>
        </w:rPr>
        <w:t xml:space="preserve"> des grains </w:t>
      </w:r>
    </w:p>
    <w:p w14:paraId="7985D872" w14:textId="763A7C5B" w:rsidR="00DC10D4" w:rsidRPr="00DC10D4" w:rsidRDefault="00B3774F" w:rsidP="00F61697">
      <w:pPr>
        <w:pStyle w:val="Matriel-Texte"/>
        <w:ind w:left="360"/>
        <w:rPr>
          <w:rStyle w:val="Lienhypertexte"/>
          <w:rFonts w:eastAsia="Times New Roman"/>
          <w:color w:val="auto"/>
          <w:u w:val="none"/>
        </w:rPr>
      </w:pPr>
      <w:hyperlink r:id="rId33" w:history="1">
        <w:r w:rsidR="00AE2FEE" w:rsidRPr="00D81B0A">
          <w:rPr>
            <w:rStyle w:val="Lienhypertexte"/>
          </w:rPr>
          <w:t xml:space="preserve">Poids </w:t>
        </w:r>
        <w:proofErr w:type="spellStart"/>
        <w:r w:rsidR="00AE2FEE" w:rsidRPr="00D81B0A">
          <w:rPr>
            <w:rStyle w:val="Lienhypertexte"/>
          </w:rPr>
          <w:t>spécifique</w:t>
        </w:r>
        <w:proofErr w:type="spellEnd"/>
        <w:r w:rsidR="00AE2FEE" w:rsidRPr="00D81B0A">
          <w:rPr>
            <w:rStyle w:val="Lienhypertexte"/>
          </w:rPr>
          <w:t xml:space="preserve"> des grains canadiens</w:t>
        </w:r>
      </w:hyperlink>
    </w:p>
    <w:p w14:paraId="1D806B10" w14:textId="755C85CC" w:rsidR="00AE2FEE" w:rsidRPr="00DC10D4" w:rsidRDefault="00AE2FEE" w:rsidP="00F61697">
      <w:pPr>
        <w:pStyle w:val="Matriel-Texte"/>
        <w:ind w:left="360"/>
        <w:rPr>
          <w:rFonts w:eastAsia="Times New Roman"/>
        </w:rPr>
      </w:pPr>
      <w:r w:rsidRPr="00DC10D4">
        <w:rPr>
          <w:rFonts w:eastAsia="Times New Roman"/>
        </w:rPr>
        <w:br w:type="page"/>
      </w:r>
    </w:p>
    <w:p w14:paraId="6297F404" w14:textId="77777777" w:rsidR="00AE2FEE" w:rsidRDefault="00AE2FEE" w:rsidP="00AE2FEE">
      <w:pPr>
        <w:pStyle w:val="Matire-Premirepage"/>
      </w:pPr>
      <w:r>
        <w:lastRenderedPageBreak/>
        <w:t>Mathématique</w:t>
      </w:r>
    </w:p>
    <w:p w14:paraId="14FD8D36" w14:textId="77777777" w:rsidR="00EB37E9" w:rsidRPr="00BF31BF" w:rsidRDefault="00EB37E9" w:rsidP="007D0E0A">
      <w:pPr>
        <w:pStyle w:val="Matriel-Texte"/>
        <w:numPr>
          <w:ilvl w:val="0"/>
          <w:numId w:val="0"/>
        </w:numPr>
        <w:spacing w:after="240"/>
        <w:ind w:left="72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1B769B" w:rsidRPr="00BF31BF" w14:paraId="04EFC947" w14:textId="77777777" w:rsidTr="00A55D0B">
        <w:tc>
          <w:tcPr>
            <w:tcW w:w="11084" w:type="dxa"/>
            <w:shd w:val="clear" w:color="auto" w:fill="DEEAF6" w:themeFill="accent5" w:themeFillTint="33"/>
            <w:tcMar>
              <w:top w:w="360" w:type="dxa"/>
              <w:left w:w="360" w:type="dxa"/>
              <w:bottom w:w="360" w:type="dxa"/>
              <w:right w:w="360" w:type="dxa"/>
            </w:tcMar>
          </w:tcPr>
          <w:p w14:paraId="5E1F097C" w14:textId="77777777" w:rsidR="001B769B" w:rsidRPr="00BF31BF" w:rsidRDefault="001B769B" w:rsidP="00A55D0B">
            <w:pPr>
              <w:pStyle w:val="Tableau-Informationauxparents"/>
            </w:pPr>
            <w:bookmarkStart w:id="26" w:name="_Toc42508690"/>
            <w:r w:rsidRPr="00BF31BF">
              <w:t>Information aux parents</w:t>
            </w:r>
            <w:bookmarkEnd w:id="26"/>
          </w:p>
          <w:p w14:paraId="67BBD514" w14:textId="77777777" w:rsidR="001B769B" w:rsidRPr="00BF31BF" w:rsidRDefault="001B769B" w:rsidP="00A55D0B">
            <w:pPr>
              <w:pStyle w:val="Tableau-titre"/>
            </w:pPr>
            <w:r w:rsidRPr="00BF31BF">
              <w:t>À propos de l’activité</w:t>
            </w:r>
          </w:p>
          <w:p w14:paraId="2BEA43D9" w14:textId="77777777" w:rsidR="001B769B" w:rsidRPr="00BF31BF" w:rsidRDefault="001B769B" w:rsidP="00A55D0B">
            <w:pPr>
              <w:pStyle w:val="Tableau-texte"/>
            </w:pPr>
            <w:r w:rsidRPr="00BF31BF">
              <w:t>Votre enfant s’exercera à :</w:t>
            </w:r>
          </w:p>
          <w:p w14:paraId="55399EAB" w14:textId="77777777" w:rsidR="001B769B" w:rsidRPr="001B769B" w:rsidRDefault="001B769B" w:rsidP="007D0E0A">
            <w:pPr>
              <w:pStyle w:val="Tableau-Liste"/>
            </w:pPr>
            <w:r>
              <w:t>É</w:t>
            </w:r>
            <w:r w:rsidRPr="00AE2FEE">
              <w:t>largir ses connaissances des sociétés, tout en l'amenant à résoudre le problème mathématique qui lui est posé. Il faut savoir qu'il n'y a pas une réponse unique à ce problème.</w:t>
            </w:r>
          </w:p>
          <w:p w14:paraId="1E88E0DD" w14:textId="77777777" w:rsidR="001B769B" w:rsidRPr="00AE2FEE" w:rsidRDefault="001B769B" w:rsidP="007D0E0A">
            <w:pPr>
              <w:pStyle w:val="Tableau-Liste"/>
              <w:rPr>
                <w:rFonts w:ascii="SymbolMT" w:hAnsi="SymbolMT"/>
              </w:rPr>
            </w:pPr>
            <w:r w:rsidRPr="00AE2FEE">
              <w:t xml:space="preserve">Calculer la masse de blé totale nécessaire ; </w:t>
            </w:r>
          </w:p>
          <w:p w14:paraId="0427307E" w14:textId="77777777" w:rsidR="001B769B" w:rsidRPr="00AE2FEE" w:rsidRDefault="001B769B" w:rsidP="007D0E0A">
            <w:pPr>
              <w:pStyle w:val="Tableau-Liste"/>
              <w:rPr>
                <w:rFonts w:ascii="SymbolMT" w:hAnsi="SymbolMT"/>
              </w:rPr>
            </w:pPr>
            <w:r w:rsidRPr="00AE2FEE">
              <w:t xml:space="preserve">Convertir la masse trouvée en volume ; </w:t>
            </w:r>
          </w:p>
          <w:p w14:paraId="6E7BF9B5" w14:textId="77777777" w:rsidR="001B769B" w:rsidRPr="00AE2FEE" w:rsidRDefault="001B769B" w:rsidP="007D0E0A">
            <w:pPr>
              <w:pStyle w:val="Tableau-Liste"/>
              <w:rPr>
                <w:rFonts w:ascii="SymbolMT" w:hAnsi="SymbolMT"/>
              </w:rPr>
            </w:pPr>
            <w:r w:rsidRPr="00AE2FEE">
              <w:t xml:space="preserve">Proposer des dimensions de silos selon les trois formes, de telle sorte qu'ils soient remplis à plus de 90% de leur capacité respective. </w:t>
            </w:r>
          </w:p>
          <w:p w14:paraId="25278DD7" w14:textId="77777777" w:rsidR="001B769B" w:rsidRPr="00BF31BF" w:rsidRDefault="001B769B" w:rsidP="007D0E0A">
            <w:pPr>
              <w:pStyle w:val="Tableau-Liste"/>
            </w:pPr>
            <w:r>
              <w:t>F</w:t>
            </w:r>
            <w:r>
              <w:rPr>
                <w:lang w:val="fr-CA"/>
              </w:rPr>
              <w:t xml:space="preserve">aire </w:t>
            </w:r>
            <w:r w:rsidRPr="00AE2FEE">
              <w:t>une recherche sur Internet pour trouver une donnée indispensable et utilisera ses connaissances en mathématiques, concept de volume, pour déterminer les dimensions des trois silos de blé. Il aura également à se rappeler la notion de masse volumique, vue en secondaire 1 en science et technologie</w:t>
            </w:r>
          </w:p>
          <w:p w14:paraId="797938F5" w14:textId="77777777" w:rsidR="001B769B" w:rsidRPr="00BF31BF" w:rsidRDefault="001B769B" w:rsidP="00A55D0B">
            <w:pPr>
              <w:pStyle w:val="Tableau-texte"/>
            </w:pPr>
            <w:r w:rsidRPr="00BF31BF">
              <w:t>Vous pourriez :</w:t>
            </w:r>
          </w:p>
          <w:p w14:paraId="3A8B16A0" w14:textId="77777777" w:rsidR="001B769B" w:rsidRPr="00BF31BF" w:rsidRDefault="001B769B" w:rsidP="007D0E0A">
            <w:pPr>
              <w:pStyle w:val="Tableau-Liste"/>
            </w:pPr>
            <w:r>
              <w:t xml:space="preserve">Votre </w:t>
            </w:r>
            <w:r w:rsidRPr="00AE2FEE">
              <w:t>rôle pourrait être de parler à votre enfant des autres sociétés peuplant la planète Terre et de leur régime alimentaire respectif. Vous pouvez aussi lui parler des famines et des pandémies dont vous avez eu connaissance, tout au long de votre vie.</w:t>
            </w:r>
          </w:p>
        </w:tc>
      </w:tr>
    </w:tbl>
    <w:p w14:paraId="7E095167" w14:textId="77777777" w:rsidR="00AE2FEE" w:rsidRPr="00AE2FEE" w:rsidRDefault="00AE2FEE" w:rsidP="007D0E0A">
      <w:pPr>
        <w:spacing w:before="100" w:beforeAutospacing="1" w:after="100" w:afterAutospacing="1"/>
        <w:rPr>
          <w:rFonts w:ascii="Times New Roman" w:eastAsia="Times New Roman" w:hAnsi="Times New Roman"/>
          <w:sz w:val="24"/>
          <w:lang w:eastAsia="fr-FR"/>
        </w:rPr>
      </w:pPr>
      <w:r w:rsidRPr="00AE2FEE">
        <w:rPr>
          <w:rFonts w:eastAsia="Times New Roman" w:cs="Arial"/>
          <w:b/>
          <w:bCs/>
          <w:szCs w:val="22"/>
          <w:lang w:eastAsia="fr-FR"/>
        </w:rPr>
        <w:t xml:space="preserve">Analyse de situations faisant appel à des mesures – Volume </w:t>
      </w:r>
    </w:p>
    <w:p w14:paraId="4684C77E" w14:textId="77777777" w:rsidR="00AE2FEE" w:rsidRPr="00AE2FEE" w:rsidRDefault="00AE2FEE" w:rsidP="007D0E0A">
      <w:pPr>
        <w:pStyle w:val="Tableau-Liste"/>
        <w:rPr>
          <w:rFonts w:ascii="SymbolMT" w:hAnsi="SymbolMT"/>
        </w:rPr>
      </w:pPr>
      <w:r w:rsidRPr="00AE2FEE">
        <w:t xml:space="preserve">Établir des relations - entre les unités de volume et de capacité </w:t>
      </w:r>
    </w:p>
    <w:p w14:paraId="6EE5F5FA" w14:textId="77777777" w:rsidR="00AE2FEE" w:rsidRPr="00AE2FEE" w:rsidRDefault="00AE2FEE" w:rsidP="007D0E0A">
      <w:pPr>
        <w:pStyle w:val="Tableau-Liste"/>
        <w:rPr>
          <w:rFonts w:ascii="SymbolMT" w:hAnsi="SymbolMT"/>
        </w:rPr>
      </w:pPr>
      <w:r w:rsidRPr="00AE2FEE">
        <w:t xml:space="preserve">Construire les relations permettant de calculer des volumes : cylindres droits, </w:t>
      </w:r>
    </w:p>
    <w:p w14:paraId="071A636C" w14:textId="77777777" w:rsidR="00AE2FEE" w:rsidRPr="00AE2FEE" w:rsidRDefault="00AE2FEE" w:rsidP="007D0E0A">
      <w:pPr>
        <w:pStyle w:val="Tableau-Liste"/>
        <w:rPr>
          <w:rFonts w:ascii="SymbolMT" w:hAnsi="SymbolMT"/>
        </w:rPr>
      </w:pPr>
      <w:proofErr w:type="gramStart"/>
      <w:r w:rsidRPr="00AE2FEE">
        <w:t>pyramides</w:t>
      </w:r>
      <w:proofErr w:type="gramEnd"/>
      <w:r w:rsidRPr="00AE2FEE">
        <w:t xml:space="preserve"> droites, cônes droits et boules ; </w:t>
      </w:r>
    </w:p>
    <w:p w14:paraId="1A64D36B" w14:textId="065C216B" w:rsidR="00AE2FEE" w:rsidRDefault="00AE2FEE" w:rsidP="007D0E0A">
      <w:pPr>
        <w:pStyle w:val="Tableau-Liste"/>
      </w:pPr>
      <w:r w:rsidRPr="00AE2FEE">
        <w:t>Rechercher des mesures manquantes à partir des propriétés de figures et des relations - volume de prismes droits, de cylindres droits, de pyramides droites, de cônes droits et de boules</w:t>
      </w:r>
      <w:r w:rsidR="00DC10D4">
        <w:t>.</w:t>
      </w:r>
    </w:p>
    <w:p w14:paraId="290F77A7" w14:textId="77777777" w:rsidR="00AE2FEE" w:rsidRDefault="00AE2FEE" w:rsidP="00DC10D4">
      <w:pPr>
        <w:pStyle w:val="Niveau-Premirepage"/>
        <w:jc w:val="left"/>
        <w:rPr>
          <w:rFonts w:eastAsia="Times New Roman"/>
        </w:rPr>
      </w:pPr>
      <w:r>
        <w:rPr>
          <w:rFonts w:eastAsia="Times New Roman"/>
        </w:rPr>
        <w:br w:type="page"/>
      </w:r>
    </w:p>
    <w:p w14:paraId="516E1BF5" w14:textId="77777777" w:rsidR="00AE2FEE" w:rsidRPr="00AE2FEE" w:rsidRDefault="00AE2FEE" w:rsidP="00AE2FEE">
      <w:pPr>
        <w:pStyle w:val="Matire-Premirepage"/>
        <w:ind w:left="720"/>
      </w:pPr>
      <w:r>
        <w:lastRenderedPageBreak/>
        <w:t>Mathématique</w:t>
      </w:r>
    </w:p>
    <w:p w14:paraId="08335B20" w14:textId="77777777" w:rsidR="00AE2FEE" w:rsidRPr="00AE2FEE" w:rsidRDefault="00AE2FEE" w:rsidP="00AE2FEE">
      <w:pPr>
        <w:pStyle w:val="Titredelactivit"/>
        <w:tabs>
          <w:tab w:val="left" w:pos="7170"/>
        </w:tabs>
      </w:pPr>
      <w:bookmarkStart w:id="27" w:name="_Toc42508691"/>
      <w:r w:rsidRPr="00AE2FEE">
        <w:t xml:space="preserve">Annexe – </w:t>
      </w:r>
      <w:proofErr w:type="spellStart"/>
      <w:r w:rsidRPr="00AE2FEE">
        <w:t>Tâche</w:t>
      </w:r>
      <w:r>
        <w:t>s</w:t>
      </w:r>
      <w:proofErr w:type="spellEnd"/>
      <w:r w:rsidRPr="00AE2FEE">
        <w:t xml:space="preserve"> et consignes</w:t>
      </w:r>
      <w:bookmarkEnd w:id="27"/>
      <w:r w:rsidRPr="00AE2FEE">
        <w:t xml:space="preserve"> </w:t>
      </w:r>
    </w:p>
    <w:p w14:paraId="353B9B4A" w14:textId="77777777" w:rsidR="00AE2FEE" w:rsidRPr="00AE2FEE" w:rsidRDefault="00AE2FEE" w:rsidP="007D0E0A">
      <w:pPr>
        <w:pStyle w:val="Consigne-tapes"/>
        <w:rPr>
          <w:rFonts w:ascii="Times New Roman" w:hAnsi="Times New Roman"/>
        </w:rPr>
      </w:pPr>
      <w:r w:rsidRPr="00AE2FEE">
        <w:t xml:space="preserve">Tâche </w:t>
      </w:r>
    </w:p>
    <w:p w14:paraId="4AC1365B" w14:textId="77777777" w:rsidR="00AE2FEE" w:rsidRPr="00AE2FEE" w:rsidRDefault="00AE2FEE" w:rsidP="000704EB">
      <w:pPr>
        <w:pStyle w:val="Tableau-texte"/>
        <w:rPr>
          <w:rFonts w:ascii="Times New Roman" w:hAnsi="Times New Roman"/>
          <w:sz w:val="24"/>
        </w:rPr>
      </w:pPr>
      <w:r w:rsidRPr="00AE2FEE">
        <w:t xml:space="preserve">En te basant sur les informations données plus bas, tu vas déterminer les dimensions des trois (3) silos pour accueillir la quantité de blé nécessaire à la population, pour une consommation annuelle. </w:t>
      </w:r>
    </w:p>
    <w:p w14:paraId="714F1E0B" w14:textId="77777777" w:rsidR="00AE2FEE" w:rsidRPr="00AE2FEE" w:rsidRDefault="00AE2FEE" w:rsidP="000704EB">
      <w:pPr>
        <w:pStyle w:val="Consigne-tapes"/>
        <w:rPr>
          <w:rFonts w:ascii="Times New Roman" w:hAnsi="Times New Roman"/>
        </w:rPr>
      </w:pPr>
      <w:r w:rsidRPr="00AE2FEE">
        <w:t xml:space="preserve">Consignes </w:t>
      </w:r>
    </w:p>
    <w:p w14:paraId="034075CD" w14:textId="3AF68D60" w:rsidR="00AE2FEE" w:rsidRPr="00AE2FEE" w:rsidRDefault="00AE2FEE" w:rsidP="000704EB">
      <w:pPr>
        <w:pStyle w:val="Consigne-Texte"/>
        <w:rPr>
          <w:rFonts w:ascii="Times New Roman" w:hAnsi="Times New Roman"/>
          <w:sz w:val="24"/>
        </w:rPr>
      </w:pPr>
      <w:r w:rsidRPr="00AE2FEE">
        <w:t xml:space="preserve">Population de la ville : 1 million d'habitants adultes consommateurs de blé. </w:t>
      </w:r>
    </w:p>
    <w:p w14:paraId="5AF3D8DE" w14:textId="6ECC9ED7" w:rsidR="00AE2FEE" w:rsidRPr="00AE2FEE" w:rsidRDefault="00AE2FEE" w:rsidP="000704EB">
      <w:pPr>
        <w:pStyle w:val="Consigne-Texte"/>
        <w:rPr>
          <w:rFonts w:ascii="Times New Roman" w:hAnsi="Times New Roman"/>
          <w:sz w:val="24"/>
        </w:rPr>
      </w:pPr>
      <w:r w:rsidRPr="00AE2FEE">
        <w:t xml:space="preserve">Consommation de blé par habitant : 1⁄2 kg par jour. </w:t>
      </w:r>
    </w:p>
    <w:p w14:paraId="57D39A9C" w14:textId="5CB0A735" w:rsidR="00AE2FEE" w:rsidRPr="00AE2FEE" w:rsidRDefault="00AE2FEE" w:rsidP="000704EB">
      <w:pPr>
        <w:pStyle w:val="Consigne-Texte"/>
        <w:rPr>
          <w:rFonts w:ascii="Times New Roman" w:hAnsi="Times New Roman"/>
          <w:sz w:val="24"/>
        </w:rPr>
      </w:pPr>
      <w:r w:rsidRPr="00AE2FEE">
        <w:t xml:space="preserve">Contraintes pour les dimensions des silos : </w:t>
      </w:r>
    </w:p>
    <w:p w14:paraId="6BDF3AF8" w14:textId="77777777" w:rsidR="00AE2FEE" w:rsidRPr="00AE2FEE" w:rsidRDefault="00AE2FEE" w:rsidP="000704EB">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3 silos réunis doivent avoir une capacité suffisante pour un an de </w:t>
      </w:r>
      <w:proofErr w:type="gramStart"/>
      <w:r w:rsidRPr="00AE2FEE">
        <w:t>consommation;</w:t>
      </w:r>
      <w:proofErr w:type="gramEnd"/>
      <w:r w:rsidRPr="00AE2FEE">
        <w:t xml:space="preserve"> </w:t>
      </w:r>
    </w:p>
    <w:p w14:paraId="6DE6364D" w14:textId="77777777" w:rsidR="00AE2FEE" w:rsidRPr="00AE2FEE" w:rsidRDefault="00AE2FEE" w:rsidP="000704EB">
      <w:pPr>
        <w:pStyle w:val="Consigne-tapes"/>
        <w:rPr>
          <w:rFonts w:ascii="Times New Roman" w:hAnsi="Times New Roman"/>
        </w:rPr>
      </w:pPr>
      <w:r w:rsidRPr="00AE2FEE">
        <w:t xml:space="preserve">Note : </w:t>
      </w:r>
    </w:p>
    <w:p w14:paraId="33BE0BB4" w14:textId="77777777" w:rsidR="00AE2FEE" w:rsidRPr="00AE2FEE" w:rsidRDefault="00AE2FEE" w:rsidP="009D146E">
      <w:pPr>
        <w:pStyle w:val="Tableau-texte"/>
        <w:rPr>
          <w:rFonts w:ascii="Times New Roman" w:hAnsi="Times New Roman"/>
          <w:sz w:val="24"/>
        </w:rPr>
      </w:pPr>
      <w:r w:rsidRPr="00AE2FEE">
        <w:t xml:space="preserve">Plusieurs réponses sont possibles pour chaque silo. </w:t>
      </w:r>
    </w:p>
    <w:p w14:paraId="1CD3C93E" w14:textId="77777777" w:rsidR="00AE2FEE" w:rsidRPr="00AE2FEE" w:rsidRDefault="00AE2FEE" w:rsidP="009D146E">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silos doivent être remplis chacun à au moins 90% de sa capacité maximale ; </w:t>
      </w:r>
      <w:r w:rsidRPr="00AE2FEE">
        <w:rPr>
          <w:sz w:val="14"/>
          <w:szCs w:val="14"/>
        </w:rPr>
        <w:t xml:space="preserve">3 </w:t>
      </w:r>
    </w:p>
    <w:p w14:paraId="03DC02A1" w14:textId="77777777" w:rsidR="00AE2FEE" w:rsidRPr="00AE2FEE" w:rsidRDefault="00AE2FEE" w:rsidP="009D146E">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dimensions doivent être exprimées en </w:t>
      </w:r>
      <w:proofErr w:type="gramStart"/>
      <w:r w:rsidRPr="00AE2FEE">
        <w:t>m .</w:t>
      </w:r>
      <w:proofErr w:type="gramEnd"/>
      <w:r w:rsidRPr="00AE2FEE">
        <w:t xml:space="preserve"> Tu feras appel à une propriété caractéristique de la matière : </w:t>
      </w:r>
      <w:r w:rsidRPr="00AE2FEE">
        <w:rPr>
          <w:rFonts w:cs="Arial"/>
          <w:b/>
          <w:bCs/>
        </w:rPr>
        <w:t>la masse volumique</w:t>
      </w:r>
      <w:r w:rsidRPr="00AE2FEE">
        <w:t xml:space="preserve">. </w:t>
      </w:r>
    </w:p>
    <w:p w14:paraId="2A5D8952" w14:textId="78839BB8" w:rsidR="00AE2FEE" w:rsidRDefault="00DC10D4" w:rsidP="009D146E">
      <w:pPr>
        <w:pStyle w:val="Crdit"/>
      </w:pPr>
      <w:r>
        <w:t>Source : Activité</w:t>
      </w:r>
      <w:r w:rsidR="00AE2FEE" w:rsidRPr="00AE2FEE">
        <w:t xml:space="preserve"> </w:t>
      </w:r>
      <w:proofErr w:type="spellStart"/>
      <w:r w:rsidR="00AE2FEE" w:rsidRPr="00AE2FEE">
        <w:t>réalisée</w:t>
      </w:r>
      <w:proofErr w:type="spellEnd"/>
      <w:r>
        <w:t xml:space="preserve"> par</w:t>
      </w:r>
      <w:r w:rsidR="00AE2FEE" w:rsidRPr="00AE2FEE">
        <w:t xml:space="preserve"> L. </w:t>
      </w:r>
      <w:proofErr w:type="spellStart"/>
      <w:r w:rsidR="00AE2FEE" w:rsidRPr="00AE2FEE">
        <w:t>Laliam</w:t>
      </w:r>
      <w:proofErr w:type="spellEnd"/>
      <w:r w:rsidR="00AE2FEE" w:rsidRPr="00AE2FEE">
        <w:t xml:space="preserve"> – </w:t>
      </w:r>
      <w:proofErr w:type="spellStart"/>
      <w:r w:rsidR="00AE2FEE" w:rsidRPr="00AE2FEE">
        <w:t>Académie</w:t>
      </w:r>
      <w:proofErr w:type="spellEnd"/>
      <w:r w:rsidR="00AE2FEE" w:rsidRPr="00AE2FEE">
        <w:t xml:space="preserve"> </w:t>
      </w:r>
      <w:proofErr w:type="spellStart"/>
      <w:r w:rsidR="00AE2FEE" w:rsidRPr="00AE2FEE">
        <w:t>Michèle-Provost</w:t>
      </w:r>
      <w:proofErr w:type="spellEnd"/>
    </w:p>
    <w:p w14:paraId="6BF9C891" w14:textId="77777777" w:rsidR="00DC10D4" w:rsidRPr="00AE2FEE" w:rsidRDefault="00DC10D4" w:rsidP="00DC10D4"/>
    <w:p w14:paraId="6169D66B" w14:textId="77777777" w:rsidR="007D0862" w:rsidRPr="00AE2FEE" w:rsidRDefault="007D0862" w:rsidP="00DC10D4">
      <w:pPr>
        <w:sectPr w:rsidR="007D0862" w:rsidRPr="00AE2FEE" w:rsidSect="00240AE1">
          <w:pgSz w:w="12240" w:h="15840"/>
          <w:pgMar w:top="1168" w:right="1077" w:bottom="1440" w:left="1077" w:header="612" w:footer="709" w:gutter="0"/>
          <w:cols w:space="708"/>
          <w:docGrid w:linePitch="360"/>
        </w:sectPr>
      </w:pPr>
    </w:p>
    <w:p w14:paraId="3453B996" w14:textId="77777777" w:rsidR="00F4739E" w:rsidRDefault="00F4739E" w:rsidP="00F4739E">
      <w:pPr>
        <w:pStyle w:val="Matire-Premirepage"/>
      </w:pPr>
      <w:bookmarkStart w:id="28" w:name="_Hlk37076839"/>
      <w:r>
        <w:lastRenderedPageBreak/>
        <w:t>Science et technologie</w:t>
      </w:r>
    </w:p>
    <w:p w14:paraId="223F6D79" w14:textId="77777777" w:rsidR="00F4739E" w:rsidRPr="00BF31BF" w:rsidRDefault="00F4739E" w:rsidP="00F4739E">
      <w:pPr>
        <w:pStyle w:val="Titredelactivit"/>
        <w:tabs>
          <w:tab w:val="left" w:pos="7170"/>
        </w:tabs>
      </w:pPr>
      <w:bookmarkStart w:id="29" w:name="_Toc37081773"/>
      <w:bookmarkStart w:id="30" w:name="_Toc42508692"/>
      <w:r w:rsidRPr="004A7E5A">
        <w:t>Démystifier les réflexes</w:t>
      </w:r>
      <w:bookmarkEnd w:id="29"/>
      <w:bookmarkEnd w:id="30"/>
    </w:p>
    <w:p w14:paraId="76579278" w14:textId="77777777" w:rsidR="00F4739E" w:rsidRPr="00BF31BF" w:rsidRDefault="00F4739E" w:rsidP="00F4739E">
      <w:pPr>
        <w:pStyle w:val="Consigne-Titre"/>
      </w:pPr>
      <w:bookmarkStart w:id="31" w:name="_Toc37081774"/>
      <w:bookmarkStart w:id="32" w:name="_Toc42508693"/>
      <w:r w:rsidRPr="00BF31BF">
        <w:t>Consigne à l’élève</w:t>
      </w:r>
      <w:bookmarkEnd w:id="31"/>
      <w:bookmarkEnd w:id="32"/>
    </w:p>
    <w:p w14:paraId="189B0BCB" w14:textId="77777777" w:rsidR="00F4739E" w:rsidRPr="00BF31BF" w:rsidRDefault="00F4739E" w:rsidP="00F4739E">
      <w:pPr>
        <w:pStyle w:val="Consigne-Texte"/>
        <w:numPr>
          <w:ilvl w:val="0"/>
          <w:numId w:val="16"/>
        </w:numPr>
        <w:ind w:left="360"/>
      </w:pPr>
      <w:r>
        <w:t>Lis le document en annexe et réponds aux questions que tu trouveras dans le texte.</w:t>
      </w:r>
    </w:p>
    <w:p w14:paraId="0F202A83" w14:textId="77777777" w:rsidR="00F4739E" w:rsidRPr="00BF31BF" w:rsidRDefault="00F4739E" w:rsidP="00F4739E">
      <w:pPr>
        <w:pStyle w:val="Matriel-Titre"/>
      </w:pPr>
      <w:bookmarkStart w:id="33" w:name="_Toc37081775"/>
      <w:bookmarkStart w:id="34" w:name="_Toc42508694"/>
      <w:r w:rsidRPr="00BF31BF">
        <w:t>Matériel requis</w:t>
      </w:r>
      <w:bookmarkEnd w:id="33"/>
      <w:bookmarkEnd w:id="34"/>
    </w:p>
    <w:p w14:paraId="600BAD2B" w14:textId="77777777" w:rsidR="00F4739E" w:rsidRPr="00BF31BF" w:rsidRDefault="00F4739E" w:rsidP="00F4739E">
      <w:pPr>
        <w:pStyle w:val="Matriel-Texte"/>
        <w:ind w:left="360"/>
      </w:pPr>
      <w:proofErr w:type="gramStart"/>
      <w:r>
        <w:t>aucun</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F4739E" w:rsidRPr="00BF31BF" w14:paraId="4221B4C7" w14:textId="77777777" w:rsidTr="00CB32EB">
        <w:tc>
          <w:tcPr>
            <w:tcW w:w="11084" w:type="dxa"/>
            <w:shd w:val="clear" w:color="auto" w:fill="DEEAF6" w:themeFill="accent5" w:themeFillTint="33"/>
            <w:tcMar>
              <w:top w:w="360" w:type="dxa"/>
              <w:left w:w="360" w:type="dxa"/>
              <w:bottom w:w="360" w:type="dxa"/>
              <w:right w:w="360" w:type="dxa"/>
            </w:tcMar>
          </w:tcPr>
          <w:p w14:paraId="3AFF32B2" w14:textId="77777777" w:rsidR="00F4739E" w:rsidRPr="00BF31BF" w:rsidRDefault="00F4739E" w:rsidP="00CB32EB">
            <w:pPr>
              <w:pStyle w:val="Tableau-Informationauxparents"/>
            </w:pPr>
            <w:bookmarkStart w:id="35" w:name="_Toc37081776"/>
            <w:bookmarkStart w:id="36" w:name="_Toc42508695"/>
            <w:r w:rsidRPr="00BF31BF">
              <w:t>Information aux parents</w:t>
            </w:r>
            <w:bookmarkEnd w:id="35"/>
            <w:bookmarkEnd w:id="36"/>
          </w:p>
          <w:p w14:paraId="6B48BBF7" w14:textId="77777777" w:rsidR="00F4739E" w:rsidRPr="00BF31BF" w:rsidRDefault="00F4739E" w:rsidP="00CB32EB">
            <w:pPr>
              <w:pStyle w:val="Tableau-titre"/>
            </w:pPr>
            <w:r w:rsidRPr="00BF31BF">
              <w:t>À propos de l’activité</w:t>
            </w:r>
          </w:p>
          <w:p w14:paraId="605FE2BF" w14:textId="77777777" w:rsidR="00F4739E" w:rsidRPr="00BF31BF" w:rsidRDefault="00F4739E" w:rsidP="00CB32EB">
            <w:pPr>
              <w:pStyle w:val="Tableau-texte"/>
            </w:pPr>
            <w:r w:rsidRPr="00BF31BF">
              <w:t>Votre enfant s’exercera à :</w:t>
            </w:r>
          </w:p>
          <w:p w14:paraId="598AA881" w14:textId="77777777" w:rsidR="00F4739E" w:rsidRDefault="00F4739E" w:rsidP="007D0E0A">
            <w:pPr>
              <w:pStyle w:val="Tableau-Liste"/>
            </w:pPr>
            <w:r>
              <w:t>Différencier un réflexe d'un acte volontaire</w:t>
            </w:r>
          </w:p>
          <w:p w14:paraId="376F4504" w14:textId="77777777" w:rsidR="00F4739E" w:rsidRPr="00BF31BF" w:rsidRDefault="00F4739E" w:rsidP="007D0E0A">
            <w:pPr>
              <w:pStyle w:val="Tableau-Liste"/>
            </w:pPr>
            <w:r>
              <w:t>Décrire le chemin de l'influx nerveux lors d'un réflexe ou d'un acte volontaire</w:t>
            </w:r>
          </w:p>
          <w:p w14:paraId="125E6552" w14:textId="77777777" w:rsidR="00F4739E" w:rsidRPr="00A77074" w:rsidRDefault="00F4739E" w:rsidP="00CB32EB">
            <w:pPr>
              <w:pStyle w:val="Tableau-texte"/>
            </w:pPr>
            <w:r w:rsidRPr="00A77074">
              <w:t>Vous pourriez :</w:t>
            </w:r>
          </w:p>
          <w:p w14:paraId="23A31322" w14:textId="33DAAA29" w:rsidR="00F4739E" w:rsidRPr="00BF31BF" w:rsidRDefault="00F4739E" w:rsidP="009D146E">
            <w:pPr>
              <w:pStyle w:val="Tableau-Liste"/>
            </w:pPr>
            <w:r>
              <w:t xml:space="preserve">Inviter votre enfant à consulter le site d'Alloprof afin de se rappeler les notions de base sur le système nerveux : </w:t>
            </w:r>
            <w:hyperlink r:id="rId34" w:history="1">
              <w:r w:rsidRPr="008A2932">
                <w:rPr>
                  <w:rStyle w:val="Lienhypertexte"/>
                </w:rPr>
                <w:t>http://www.alloprof.qc.ca/BV/Pages/s1284.aspx</w:t>
              </w:r>
            </w:hyperlink>
            <w:r>
              <w:t xml:space="preserve"> </w:t>
            </w:r>
          </w:p>
        </w:tc>
      </w:tr>
    </w:tbl>
    <w:p w14:paraId="2220FD54" w14:textId="77777777" w:rsidR="00F4739E" w:rsidRPr="00BF31BF" w:rsidRDefault="00F4739E" w:rsidP="00F4739E">
      <w:pPr>
        <w:pStyle w:val="Crdit"/>
      </w:pPr>
      <w:r w:rsidRPr="00BF31BF">
        <w:br w:type="page"/>
      </w:r>
    </w:p>
    <w:p w14:paraId="66A33A7B" w14:textId="77777777" w:rsidR="00F4739E" w:rsidRDefault="00F4739E" w:rsidP="00F4739E">
      <w:pPr>
        <w:pStyle w:val="Matire-Premirepage"/>
      </w:pPr>
      <w:r>
        <w:lastRenderedPageBreak/>
        <w:t>Science et technologie</w:t>
      </w:r>
    </w:p>
    <w:p w14:paraId="1F077F04" w14:textId="77777777" w:rsidR="00F4739E" w:rsidRPr="00BF31BF" w:rsidRDefault="00F4739E" w:rsidP="00F4739E">
      <w:pPr>
        <w:pStyle w:val="Titredelactivit"/>
        <w:tabs>
          <w:tab w:val="left" w:pos="7170"/>
        </w:tabs>
      </w:pPr>
      <w:bookmarkStart w:id="37" w:name="_Toc37081777"/>
      <w:bookmarkStart w:id="38" w:name="_Toc42508696"/>
      <w:r>
        <w:t xml:space="preserve">Annexe 1 – </w:t>
      </w:r>
      <w:bookmarkEnd w:id="37"/>
      <w:r w:rsidRPr="004A7E5A">
        <w:t>Démystifier les réflexes</w:t>
      </w:r>
      <w:bookmarkEnd w:id="38"/>
    </w:p>
    <w:p w14:paraId="105CFED7" w14:textId="77777777" w:rsidR="00F4739E" w:rsidRPr="004A7E5A" w:rsidRDefault="00F4739E" w:rsidP="009D146E">
      <w:pPr>
        <w:pStyle w:val="Tableau-texte"/>
      </w:pPr>
      <w:r>
        <w:t>Dans cette activité, n</w:t>
      </w:r>
      <w:r w:rsidRPr="004A7E5A">
        <w:t xml:space="preserve">ous vous proposons </w:t>
      </w:r>
      <w:r>
        <w:t>de démystifier les réflexes en lisant un texte et en répondant à</w:t>
      </w:r>
      <w:r w:rsidRPr="004A7E5A">
        <w:t xml:space="preserve"> quelques questions intégré</w:t>
      </w:r>
      <w:r>
        <w:t>es</w:t>
      </w:r>
      <w:r w:rsidRPr="004A7E5A">
        <w:t xml:space="preserve"> au texte</w:t>
      </w:r>
      <w:r>
        <w:t>. Après avoir complété la lecture et répondu aux questions, tu peux te corriger</w:t>
      </w:r>
    </w:p>
    <w:p w14:paraId="5AA942F7" w14:textId="77777777" w:rsidR="00F4739E" w:rsidRPr="00F4739E" w:rsidRDefault="00F4739E" w:rsidP="009D146E">
      <w:pPr>
        <w:pStyle w:val="Consigne-tapes"/>
      </w:pPr>
      <w:r w:rsidRPr="00F4739E">
        <w:t>Commençons avec quelques questions pour faire ressortir votre conception du mot réflexe :</w:t>
      </w:r>
    </w:p>
    <w:p w14:paraId="4542727F" w14:textId="77777777" w:rsidR="00F4739E" w:rsidRPr="004A7E5A" w:rsidRDefault="00F4739E" w:rsidP="009D146E">
      <w:pPr>
        <w:pStyle w:val="Tableau-texte"/>
      </w:pPr>
      <w:r>
        <w:t xml:space="preserve">1. </w:t>
      </w:r>
      <w:r w:rsidRPr="004A7E5A">
        <w:t xml:space="preserve">Selon </w:t>
      </w:r>
      <w:r>
        <w:t>toi</w:t>
      </w:r>
      <w:r w:rsidRPr="004A7E5A">
        <w:t>, lorsqu’un gardien de but au hockey ou au soccer réussi</w:t>
      </w:r>
      <w:r>
        <w:t>t</w:t>
      </w:r>
      <w:r w:rsidRPr="004A7E5A">
        <w:t xml:space="preserve"> un arrêt spectaculaire, peut-on</w:t>
      </w:r>
      <w:r>
        <w:t xml:space="preserve"> </w:t>
      </w:r>
      <w:r w:rsidRPr="004A7E5A">
        <w:t>dire qu’il a de bon</w:t>
      </w:r>
      <w:r>
        <w:t>s</w:t>
      </w:r>
      <w:r w:rsidRPr="004A7E5A">
        <w:t xml:space="preserve"> réflexe</w:t>
      </w:r>
      <w:r>
        <w:t>s</w:t>
      </w:r>
      <w:r w:rsidRPr="004A7E5A">
        <w:t xml:space="preserve"> ?</w:t>
      </w:r>
    </w:p>
    <w:p w14:paraId="2E4BE9F3" w14:textId="77777777" w:rsidR="00F4739E" w:rsidRPr="004A7E5A" w:rsidRDefault="00F4739E" w:rsidP="009D146E">
      <w:pPr>
        <w:pStyle w:val="Tableau-texte"/>
      </w:pPr>
      <w:r>
        <w:t xml:space="preserve">a. </w:t>
      </w:r>
      <w:r w:rsidRPr="004A7E5A">
        <w:t>oui</w:t>
      </w:r>
      <w:r>
        <w:t xml:space="preserve">           b. </w:t>
      </w:r>
      <w:r w:rsidRPr="004A7E5A">
        <w:t>non</w:t>
      </w:r>
    </w:p>
    <w:p w14:paraId="315AEA3E" w14:textId="77777777" w:rsidR="00F4739E" w:rsidRPr="004A7E5A" w:rsidRDefault="00F4739E" w:rsidP="009D146E">
      <w:pPr>
        <w:pStyle w:val="Tableau-texte"/>
      </w:pPr>
    </w:p>
    <w:p w14:paraId="07D913A2" w14:textId="77777777" w:rsidR="00F4739E" w:rsidRPr="004A7E5A" w:rsidRDefault="00F4739E" w:rsidP="009D146E">
      <w:pPr>
        <w:pStyle w:val="Tableau-texte"/>
      </w:pPr>
      <w:r>
        <w:t xml:space="preserve">2. </w:t>
      </w:r>
      <w:r w:rsidRPr="004A7E5A">
        <w:t>Si tu attrapes quelque chose tout juste avant qu’il tombe par terre, peut-on dire que tu as de bons réflexes ?</w:t>
      </w:r>
    </w:p>
    <w:p w14:paraId="1045EC3B" w14:textId="77777777" w:rsidR="00F4739E" w:rsidRPr="00B55B9E" w:rsidRDefault="00F4739E" w:rsidP="009D146E">
      <w:pPr>
        <w:pStyle w:val="Tableau-texte"/>
      </w:pPr>
      <w:r w:rsidRPr="00B55B9E">
        <w:t>a. oui           b. non</w:t>
      </w:r>
    </w:p>
    <w:p w14:paraId="658450B9" w14:textId="77777777" w:rsidR="00F4739E" w:rsidRPr="004A7E5A" w:rsidRDefault="00F4739E" w:rsidP="009D146E">
      <w:pPr>
        <w:pStyle w:val="Tableau-texte"/>
      </w:pPr>
    </w:p>
    <w:p w14:paraId="2019B961" w14:textId="77777777" w:rsidR="00F4739E" w:rsidRPr="004A7E5A" w:rsidRDefault="00F4739E" w:rsidP="009D146E">
      <w:pPr>
        <w:pStyle w:val="Tableau-texte"/>
      </w:pPr>
      <w:r>
        <w:t xml:space="preserve">3. </w:t>
      </w:r>
      <w:r w:rsidRPr="004A7E5A">
        <w:t>Lorsque Serena Williams, l’une des plus grandes joueuses de tennis de l’histoire, monte au filet et réussi</w:t>
      </w:r>
      <w:r>
        <w:t>t</w:t>
      </w:r>
      <w:r w:rsidRPr="004A7E5A">
        <w:t xml:space="preserve"> à retourner la balle de l’autre côté en plus de faire un point, a-t-elle réussi grâce à ses réflexes ?</w:t>
      </w:r>
    </w:p>
    <w:p w14:paraId="3740B0B7" w14:textId="73FCCDC8" w:rsidR="00F4739E" w:rsidRDefault="00F4739E" w:rsidP="009D146E">
      <w:pPr>
        <w:pStyle w:val="Tableau-texte"/>
      </w:pPr>
      <w:r w:rsidRPr="00B55B9E">
        <w:t>a. oui           b. non</w:t>
      </w:r>
    </w:p>
    <w:p w14:paraId="446F6C04" w14:textId="77777777" w:rsidR="00AC0C2F" w:rsidRPr="00B55B9E" w:rsidRDefault="00AC0C2F" w:rsidP="009D146E">
      <w:pPr>
        <w:pStyle w:val="Tableau-texte"/>
      </w:pPr>
    </w:p>
    <w:p w14:paraId="6496F374" w14:textId="77777777" w:rsidR="00F4739E" w:rsidRPr="004A7E5A" w:rsidRDefault="00F4739E" w:rsidP="009D146E">
      <w:pPr>
        <w:pStyle w:val="Tableau-texte"/>
      </w:pPr>
      <w:r>
        <w:t xml:space="preserve">4. </w:t>
      </w:r>
      <w:r w:rsidRPr="004A7E5A">
        <w:t xml:space="preserve">Lorsque le médecin frappe avec un marteau </w:t>
      </w:r>
      <w:r>
        <w:t>sur le ligament en bas de</w:t>
      </w:r>
      <w:r w:rsidRPr="004A7E5A">
        <w:t xml:space="preserve"> ton genou et que ta jambe lève, est-ce un réflexe ?</w:t>
      </w:r>
    </w:p>
    <w:p w14:paraId="2E316272" w14:textId="52A84EF9" w:rsidR="00F4739E" w:rsidRDefault="00F4739E" w:rsidP="009D146E">
      <w:pPr>
        <w:pStyle w:val="Tableau-texte"/>
      </w:pPr>
      <w:r w:rsidRPr="00B55B9E">
        <w:t>a. oui           b. non</w:t>
      </w:r>
    </w:p>
    <w:p w14:paraId="1DEA8458" w14:textId="77777777" w:rsidR="00AC0C2F" w:rsidRPr="00B55B9E" w:rsidRDefault="00AC0C2F" w:rsidP="009D146E">
      <w:pPr>
        <w:pStyle w:val="Tableau-texte"/>
      </w:pPr>
    </w:p>
    <w:p w14:paraId="3F0BEEB9" w14:textId="77777777" w:rsidR="00F4739E" w:rsidRPr="00F4739E" w:rsidRDefault="00F4739E" w:rsidP="009D146E">
      <w:pPr>
        <w:pStyle w:val="Consigne-tapes"/>
      </w:pPr>
      <w:r w:rsidRPr="00F4739E">
        <w:t>Maintenant, cherche la définition des termes suivants :</w:t>
      </w:r>
    </w:p>
    <w:p w14:paraId="47D21735" w14:textId="77777777" w:rsidR="00F4739E" w:rsidRPr="004A7E5A" w:rsidRDefault="00F4739E" w:rsidP="009D146E">
      <w:pPr>
        <w:pStyle w:val="Tableau-texte"/>
      </w:pPr>
      <w:r w:rsidRPr="004A7E5A">
        <w:t>Pour t’aider dans ta recherche</w:t>
      </w:r>
      <w:r>
        <w:t>,</w:t>
      </w:r>
      <w:r w:rsidRPr="004A7E5A">
        <w:t xml:space="preserve"> tu peux utiliser le </w:t>
      </w:r>
      <w:r>
        <w:t>g</w:t>
      </w:r>
      <w:r w:rsidRPr="004A7E5A">
        <w:t xml:space="preserve">rand </w:t>
      </w:r>
      <w:r>
        <w:t>d</w:t>
      </w:r>
      <w:r w:rsidRPr="004A7E5A">
        <w:t>ictionnaire</w:t>
      </w:r>
      <w:r>
        <w:t xml:space="preserve"> t</w:t>
      </w:r>
      <w:r w:rsidRPr="004A7E5A">
        <w:t>erminologique de l’</w:t>
      </w:r>
      <w:r>
        <w:t>O</w:t>
      </w:r>
      <w:r w:rsidRPr="004A7E5A">
        <w:t>ffice</w:t>
      </w:r>
      <w:r>
        <w:t xml:space="preserve"> québécois</w:t>
      </w:r>
      <w:r w:rsidRPr="004A7E5A">
        <w:t xml:space="preserve"> de la langue française : </w:t>
      </w:r>
      <w:hyperlink r:id="rId35" w:history="1">
        <w:r w:rsidRPr="004A7E5A">
          <w:rPr>
            <w:rStyle w:val="Lienhypertexte"/>
          </w:rPr>
          <w:t>http://gdt.oqlf.gouv.qc.ca/</w:t>
        </w:r>
      </w:hyperlink>
      <w:r w:rsidRPr="004A7E5A">
        <w:t>. Tu peux aussi utiliser d’autre</w:t>
      </w:r>
      <w:r>
        <w:t>s</w:t>
      </w:r>
      <w:r w:rsidRPr="004A7E5A">
        <w:t xml:space="preserve"> ressources sur le Web </w:t>
      </w:r>
      <w:r>
        <w:t xml:space="preserve">comme Alloprof </w:t>
      </w:r>
      <w:r w:rsidRPr="004A7E5A">
        <w:t>ou un bon vieux dictionnaire papier.</w:t>
      </w:r>
    </w:p>
    <w:p w14:paraId="61D12A96" w14:textId="77777777" w:rsidR="00F4739E" w:rsidRPr="004A7E5A" w:rsidRDefault="00F4739E" w:rsidP="00AC0C2F">
      <w:pPr>
        <w:pStyle w:val="Tableau-texte"/>
      </w:pPr>
    </w:p>
    <w:p w14:paraId="305BB0A2" w14:textId="77777777" w:rsidR="00F4739E" w:rsidRDefault="00F4739E" w:rsidP="00AC0C2F">
      <w:pPr>
        <w:pStyle w:val="Tableau-texte"/>
      </w:pPr>
      <w:r w:rsidRPr="004A7E5A">
        <w:t>Réflexe</w:t>
      </w:r>
      <w:r>
        <w:t xml:space="preserve"> : __________________________________________________________________________</w:t>
      </w:r>
    </w:p>
    <w:p w14:paraId="4893FF28" w14:textId="77777777" w:rsidR="00F4739E" w:rsidRPr="004A7E5A" w:rsidRDefault="00F4739E" w:rsidP="00AC0C2F">
      <w:pPr>
        <w:pStyle w:val="Tableau-texte"/>
      </w:pPr>
      <w:r w:rsidRPr="00B55B9E">
        <w:t>____________________________________________________________________________________________________________________________________</w:t>
      </w:r>
      <w:r>
        <w:t>________________________________</w:t>
      </w:r>
    </w:p>
    <w:p w14:paraId="3F1A8A6F" w14:textId="77777777" w:rsidR="00F4739E" w:rsidRPr="00B55B9E" w:rsidRDefault="00F4739E" w:rsidP="00AC0C2F">
      <w:pPr>
        <w:pStyle w:val="Tableau-texte"/>
      </w:pPr>
      <w:r w:rsidRPr="004A7E5A">
        <w:t>Arc réflexe :</w:t>
      </w:r>
      <w:r>
        <w:t xml:space="preserve"> </w:t>
      </w:r>
      <w:r w:rsidRPr="00B55B9E">
        <w:t>________________________________________________________________________</w:t>
      </w:r>
    </w:p>
    <w:p w14:paraId="54CCA6CD" w14:textId="5B326E2F" w:rsidR="00F4739E" w:rsidRDefault="00F4739E" w:rsidP="00AC0C2F">
      <w:pPr>
        <w:pStyle w:val="Tableau-texte"/>
      </w:pPr>
      <w:r w:rsidRPr="00B55B9E">
        <w:t>____________________________________________________________________________________________________________________________________________________________________</w:t>
      </w:r>
      <w:r>
        <w:br w:type="page"/>
      </w:r>
    </w:p>
    <w:p w14:paraId="4A27E568" w14:textId="77777777" w:rsidR="00F4739E" w:rsidRDefault="00F4739E" w:rsidP="00F4739E">
      <w:pPr>
        <w:pStyle w:val="Matire-Premirepage"/>
      </w:pPr>
      <w:r>
        <w:lastRenderedPageBreak/>
        <w:t>Science et technologie</w:t>
      </w:r>
    </w:p>
    <w:p w14:paraId="7798A5F0" w14:textId="77777777" w:rsidR="00F4739E" w:rsidRPr="00BF31BF" w:rsidRDefault="00F4739E" w:rsidP="00F4739E">
      <w:pPr>
        <w:pStyle w:val="Titredelactivit"/>
        <w:tabs>
          <w:tab w:val="left" w:pos="7170"/>
        </w:tabs>
      </w:pPr>
      <w:bookmarkStart w:id="39" w:name="_Toc42508697"/>
      <w:r>
        <w:t xml:space="preserve">Annexe 2 – </w:t>
      </w:r>
      <w:r w:rsidRPr="004A7E5A">
        <w:t>Démystifier les réflexes</w:t>
      </w:r>
      <w:bookmarkEnd w:id="39"/>
    </w:p>
    <w:p w14:paraId="72686B06" w14:textId="77777777" w:rsidR="00F4739E" w:rsidRPr="00B55B9E" w:rsidRDefault="00F4739E" w:rsidP="00D508F2">
      <w:pPr>
        <w:pStyle w:val="Tableau-texte"/>
      </w:pPr>
      <w:r w:rsidRPr="004A7E5A">
        <w:t>Temps de réaction</w:t>
      </w:r>
      <w:proofErr w:type="gramStart"/>
      <w:r w:rsidRPr="004A7E5A">
        <w:t xml:space="preserve"> :</w:t>
      </w:r>
      <w:r w:rsidRPr="00B55B9E">
        <w:t>_</w:t>
      </w:r>
      <w:proofErr w:type="gramEnd"/>
      <w:r w:rsidRPr="00B55B9E">
        <w:t>_______________________________________________________________</w:t>
      </w:r>
      <w:r>
        <w:t>__</w:t>
      </w:r>
    </w:p>
    <w:p w14:paraId="2ADEB4F9"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4E584AC3" w14:textId="77777777" w:rsidR="00F4739E" w:rsidRPr="00B55B9E" w:rsidRDefault="00F4739E" w:rsidP="00D508F2">
      <w:pPr>
        <w:pStyle w:val="Tableau-texte"/>
      </w:pPr>
      <w:r w:rsidRPr="004A7E5A">
        <w:t>Stimulus</w:t>
      </w:r>
      <w:proofErr w:type="gramStart"/>
      <w:r w:rsidRPr="004A7E5A">
        <w:t xml:space="preserve"> :</w:t>
      </w:r>
      <w:r w:rsidRPr="00B55B9E">
        <w:t>_</w:t>
      </w:r>
      <w:proofErr w:type="gramEnd"/>
      <w:r w:rsidRPr="00B55B9E">
        <w:t>_________________________________________________________________________</w:t>
      </w:r>
    </w:p>
    <w:p w14:paraId="2C390A1C"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41AD6C39" w14:textId="77777777" w:rsidR="00F4739E" w:rsidRPr="00B55B9E" w:rsidRDefault="00F4739E" w:rsidP="00D508F2">
      <w:pPr>
        <w:pStyle w:val="Tableau-texte"/>
      </w:pPr>
      <w:r w:rsidRPr="004A7E5A">
        <w:t>Système nerveux central</w:t>
      </w:r>
      <w:r>
        <w:t xml:space="preserve"> : </w:t>
      </w:r>
      <w:r w:rsidRPr="00B55B9E">
        <w:t>____________________________________________________________</w:t>
      </w:r>
      <w:r>
        <w:t>_</w:t>
      </w:r>
    </w:p>
    <w:p w14:paraId="351D8CFE"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00490156" w14:textId="77777777" w:rsidR="00F4739E" w:rsidRPr="00B55B9E" w:rsidRDefault="00F4739E" w:rsidP="00D508F2">
      <w:pPr>
        <w:pStyle w:val="Tableau-texte"/>
      </w:pPr>
      <w:r w:rsidRPr="004A7E5A">
        <w:t>Récepteur sensoriel</w:t>
      </w:r>
      <w:proofErr w:type="gramStart"/>
      <w:r w:rsidRPr="004A7E5A">
        <w:t xml:space="preserve"> :</w:t>
      </w:r>
      <w:r w:rsidRPr="00B55B9E">
        <w:t>_</w:t>
      </w:r>
      <w:proofErr w:type="gramEnd"/>
      <w:r w:rsidRPr="00B55B9E">
        <w:t>______________________________________________________________</w:t>
      </w:r>
      <w:r>
        <w:t>__</w:t>
      </w:r>
    </w:p>
    <w:p w14:paraId="0BC4F96A"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26963E69" w14:textId="77777777" w:rsidR="00F4739E" w:rsidRPr="00B55B9E" w:rsidRDefault="00F4739E" w:rsidP="00D508F2">
      <w:pPr>
        <w:pStyle w:val="Tableau-texte"/>
      </w:pPr>
      <w:r w:rsidRPr="004A7E5A">
        <w:t>Acte volontaire (neuroscience)</w:t>
      </w:r>
      <w:proofErr w:type="gramStart"/>
      <w:r w:rsidRPr="004A7E5A">
        <w:t xml:space="preserve"> :</w:t>
      </w:r>
      <w:r w:rsidRPr="00B55B9E">
        <w:t>_</w:t>
      </w:r>
      <w:proofErr w:type="gramEnd"/>
      <w:r w:rsidRPr="00B55B9E">
        <w:t>_______________________________________________________</w:t>
      </w:r>
      <w:r>
        <w:t>_</w:t>
      </w:r>
    </w:p>
    <w:p w14:paraId="6CE518CC"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79B3FD6A" w14:textId="77777777" w:rsidR="00F4739E" w:rsidRPr="00B55B9E" w:rsidRDefault="00F4739E" w:rsidP="00D508F2">
      <w:pPr>
        <w:pStyle w:val="Tableau-texte"/>
      </w:pPr>
      <w:r w:rsidRPr="004A7E5A">
        <w:t>Système nerveux périphérique :</w:t>
      </w:r>
      <w:r>
        <w:t xml:space="preserve"> </w:t>
      </w:r>
      <w:r w:rsidRPr="00B55B9E">
        <w:t>____________________________________________________</w:t>
      </w:r>
      <w:r>
        <w:t>____</w:t>
      </w:r>
    </w:p>
    <w:p w14:paraId="090DC6D8"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2BFDB99F" w14:textId="77777777" w:rsidR="00F4739E" w:rsidRPr="00B55B9E" w:rsidRDefault="00F4739E" w:rsidP="00D508F2">
      <w:pPr>
        <w:pStyle w:val="Tableau-texte"/>
      </w:pPr>
      <w:r w:rsidRPr="004A7E5A">
        <w:t xml:space="preserve">Influx nerveux : </w:t>
      </w:r>
      <w:r w:rsidRPr="00B55B9E">
        <w:t>____________________________________________________________________</w:t>
      </w:r>
      <w:r>
        <w:t>_</w:t>
      </w:r>
    </w:p>
    <w:p w14:paraId="3FC6DCE8"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1446BA1A" w14:textId="77777777" w:rsidR="00F4739E" w:rsidRDefault="00F4739E" w:rsidP="00D508F2">
      <w:pPr>
        <w:pStyle w:val="Tableau-texte"/>
      </w:pPr>
      <w:r w:rsidRPr="00873216">
        <w:t>Nerfs moteurs</w:t>
      </w:r>
      <w:r>
        <w:t xml:space="preserve"> et sensitifs : ____________________________________________________________</w:t>
      </w:r>
    </w:p>
    <w:p w14:paraId="785E2932" w14:textId="77777777" w:rsidR="00F4739E" w:rsidRPr="004A7E5A" w:rsidRDefault="00F4739E" w:rsidP="00D508F2">
      <w:pPr>
        <w:pStyle w:val="Tableau-texte"/>
      </w:pPr>
      <w:r>
        <w:t>__________________________________________________________________________________</w:t>
      </w:r>
    </w:p>
    <w:p w14:paraId="4F5F5461" w14:textId="77777777" w:rsidR="00F4739E" w:rsidRDefault="00F4739E" w:rsidP="00D508F2">
      <w:pPr>
        <w:pStyle w:val="Tableau-texte"/>
      </w:pPr>
      <w:r w:rsidRPr="00873216">
        <w:t>__________________________________________________________________________________</w:t>
      </w:r>
    </w:p>
    <w:p w14:paraId="66381D6A" w14:textId="77777777" w:rsidR="00F4739E" w:rsidRPr="00F4739E" w:rsidRDefault="00F4739E" w:rsidP="00D508F2">
      <w:pPr>
        <w:pStyle w:val="Consigne-tapes"/>
      </w:pPr>
      <w:r w:rsidRPr="00F4739E">
        <w:t>Retourne répondre aux 4 premières questions. As-tu toujours les mêmes réponses ? Lesquelles sont différentes et pourquoi ?</w:t>
      </w:r>
    </w:p>
    <w:p w14:paraId="11CD5DC7" w14:textId="77777777" w:rsidR="00F4739E" w:rsidRPr="00B55B9E" w:rsidRDefault="00F4739E" w:rsidP="00F4739E">
      <w:r w:rsidRPr="00B55B9E">
        <w:t>______________________________________________________________________________________________________________________________________________________________________________________________________________________________________________</w:t>
      </w:r>
      <w:r>
        <w:t>________</w:t>
      </w:r>
    </w:p>
    <w:p w14:paraId="0E934ED9" w14:textId="77777777" w:rsidR="00F4739E" w:rsidRPr="004A7E5A" w:rsidRDefault="00F4739E" w:rsidP="00D508F2">
      <w:pPr>
        <w:pStyle w:val="Tableau-texte"/>
      </w:pPr>
    </w:p>
    <w:p w14:paraId="44448D1C" w14:textId="77777777" w:rsidR="00F4739E" w:rsidRPr="004A7E5A" w:rsidRDefault="00F4739E" w:rsidP="00D508F2">
      <w:pPr>
        <w:pStyle w:val="Tableau-texte"/>
      </w:pPr>
      <w:r w:rsidRPr="004A7E5A">
        <w:t>Si tu as bien compris la définition d</w:t>
      </w:r>
      <w:r>
        <w:t>u mot</w:t>
      </w:r>
      <w:r w:rsidRPr="004A7E5A">
        <w:t xml:space="preserve"> réflexe, la seule réponse qui devrait être </w:t>
      </w:r>
      <w:r>
        <w:t>« </w:t>
      </w:r>
      <w:r w:rsidRPr="004A7E5A">
        <w:t>oui</w:t>
      </w:r>
      <w:r>
        <w:t> »</w:t>
      </w:r>
      <w:r w:rsidRPr="004A7E5A">
        <w:t xml:space="preserve"> </w:t>
      </w:r>
      <w:r>
        <w:t>devrait être associée à la</w:t>
      </w:r>
      <w:r w:rsidRPr="004A7E5A">
        <w:t xml:space="preserve"> dernière question. Les trois premières situations sont tou</w:t>
      </w:r>
      <w:r>
        <w:t>te</w:t>
      </w:r>
      <w:r w:rsidRPr="004A7E5A">
        <w:t>s délibéré ou volontaire. </w:t>
      </w:r>
    </w:p>
    <w:p w14:paraId="14E64071" w14:textId="77777777" w:rsidR="00F4739E" w:rsidRDefault="00F4739E" w:rsidP="00D508F2">
      <w:pPr>
        <w:pStyle w:val="Tableau-texte"/>
      </w:pPr>
      <w:r>
        <w:br w:type="page"/>
      </w:r>
    </w:p>
    <w:p w14:paraId="6042FDA6" w14:textId="77777777" w:rsidR="00F4739E" w:rsidRDefault="00F4739E" w:rsidP="00F4739E">
      <w:pPr>
        <w:pStyle w:val="Matire-Premirepage"/>
      </w:pPr>
      <w:r>
        <w:lastRenderedPageBreak/>
        <w:t>Science et technologie</w:t>
      </w:r>
    </w:p>
    <w:p w14:paraId="0509B7E7" w14:textId="77777777" w:rsidR="00F4739E" w:rsidRPr="00BF31BF" w:rsidRDefault="00F4739E" w:rsidP="00F4739E">
      <w:pPr>
        <w:pStyle w:val="Titredelactivit"/>
        <w:tabs>
          <w:tab w:val="left" w:pos="7170"/>
        </w:tabs>
      </w:pPr>
      <w:bookmarkStart w:id="40" w:name="_Toc42508698"/>
      <w:r>
        <w:t xml:space="preserve">Annexe 3 – </w:t>
      </w:r>
      <w:r w:rsidRPr="004A7E5A">
        <w:t>Démystifier les réflexes</w:t>
      </w:r>
      <w:bookmarkEnd w:id="40"/>
    </w:p>
    <w:p w14:paraId="2BA389A4" w14:textId="77777777" w:rsidR="00F4739E" w:rsidRPr="00F4739E" w:rsidRDefault="00F4739E" w:rsidP="00D508F2">
      <w:pPr>
        <w:pStyle w:val="Consigne-tapes"/>
      </w:pPr>
      <w:r w:rsidRPr="00F4739E">
        <w:t>Tentons de comprendre qu’elle est la différence entre un réflexe et un acte volontaire.</w:t>
      </w:r>
    </w:p>
    <w:p w14:paraId="3BE41B7D" w14:textId="77777777" w:rsidR="00F4739E" w:rsidRPr="004A7E5A" w:rsidRDefault="00F4739E" w:rsidP="00D508F2">
      <w:pPr>
        <w:pStyle w:val="Tableau-texte"/>
      </w:pPr>
      <w:r>
        <w:t>Lorsqu'une ligne vide apparait dans un paragraphe, à l'aide des choix de réponse, associe le bon mot à insérer.</w:t>
      </w:r>
    </w:p>
    <w:p w14:paraId="38FF6C1E" w14:textId="77777777" w:rsidR="00F4739E" w:rsidRDefault="00F4739E" w:rsidP="00F4739E"/>
    <w:p w14:paraId="39E38F58" w14:textId="2AD9077E" w:rsidR="00F4739E" w:rsidRPr="004A7E5A" w:rsidRDefault="00F4739E" w:rsidP="00F4739E">
      <w:r w:rsidRPr="004A7E5A">
        <w:t>Un réflexe est un acte ___________. Ce qui veut dire que tu ne prends pas la décision d'exécuter le mouvement. On parle de réflexe lorsque le mouvement est provoqué par un stimulus.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2"/>
        <w:gridCol w:w="3888"/>
      </w:tblGrid>
      <w:tr w:rsidR="00A606DD" w14:paraId="050544FC" w14:textId="77777777" w:rsidTr="0064382D">
        <w:tc>
          <w:tcPr>
            <w:tcW w:w="7513" w:type="dxa"/>
          </w:tcPr>
          <w:p w14:paraId="3ACEC9AC" w14:textId="77777777" w:rsidR="00A606DD" w:rsidRPr="004A7E5A" w:rsidRDefault="00A606DD" w:rsidP="00192FCB">
            <w:pPr>
              <w:ind w:left="-113"/>
            </w:pPr>
            <w:r>
              <w:t xml:space="preserve">a. </w:t>
            </w:r>
            <w:r w:rsidRPr="004A7E5A">
              <w:t>majestueux</w:t>
            </w:r>
            <w:r>
              <w:tab/>
            </w:r>
            <w:r>
              <w:tab/>
              <w:t xml:space="preserve">b. </w:t>
            </w:r>
            <w:r w:rsidRPr="004A7E5A">
              <w:t>involontaire</w:t>
            </w:r>
            <w:r>
              <w:tab/>
            </w:r>
            <w:r>
              <w:tab/>
              <w:t xml:space="preserve">c. </w:t>
            </w:r>
            <w:r w:rsidRPr="004A7E5A">
              <w:t>délibéré</w:t>
            </w:r>
          </w:p>
          <w:p w14:paraId="02F56391" w14:textId="77777777" w:rsidR="00A606DD" w:rsidRDefault="00A606DD" w:rsidP="00192FCB">
            <w:pPr>
              <w:ind w:left="-113"/>
            </w:pPr>
          </w:p>
          <w:p w14:paraId="1AF97125" w14:textId="77777777" w:rsidR="00A606DD" w:rsidRPr="004A7E5A" w:rsidRDefault="00A606DD" w:rsidP="00192FCB">
            <w:pPr>
              <w:ind w:left="-113"/>
            </w:pPr>
            <w:r w:rsidRPr="004A7E5A">
              <w:t>Lorsqu’on prend la décision de tourner une page d’un livre, on prend la décision de le faire en l’absence de stimulus, c’est donc un acte _________. </w:t>
            </w:r>
          </w:p>
          <w:p w14:paraId="6E764626" w14:textId="77777777" w:rsidR="00A606DD" w:rsidRPr="004A7E5A" w:rsidRDefault="00A606DD" w:rsidP="00192FCB">
            <w:pPr>
              <w:ind w:left="-113"/>
            </w:pPr>
          </w:p>
          <w:p w14:paraId="4A6E0901" w14:textId="77777777" w:rsidR="00A606DD" w:rsidRPr="004A7E5A" w:rsidRDefault="00A606DD" w:rsidP="00192FCB">
            <w:pPr>
              <w:ind w:left="-113"/>
            </w:pPr>
            <w:r>
              <w:t xml:space="preserve">a. </w:t>
            </w:r>
            <w:r w:rsidRPr="004A7E5A">
              <w:t>légal</w:t>
            </w:r>
            <w:r>
              <w:tab/>
            </w:r>
            <w:r>
              <w:tab/>
              <w:t xml:space="preserve">b. </w:t>
            </w:r>
            <w:r w:rsidRPr="004A7E5A">
              <w:t>irréfléchi</w:t>
            </w:r>
            <w:r>
              <w:tab/>
            </w:r>
            <w:r>
              <w:tab/>
              <w:t xml:space="preserve">c. </w:t>
            </w:r>
            <w:r w:rsidRPr="004A7E5A">
              <w:t>volontaire</w:t>
            </w:r>
          </w:p>
          <w:p w14:paraId="7A5C4619" w14:textId="77777777" w:rsidR="00A606DD" w:rsidRPr="004A7E5A" w:rsidRDefault="00A606DD" w:rsidP="00192FCB">
            <w:pPr>
              <w:ind w:left="-113"/>
            </w:pPr>
          </w:p>
          <w:p w14:paraId="2C19C4C0" w14:textId="3CA8BFA5" w:rsidR="00A606DD" w:rsidRDefault="00A606DD" w:rsidP="00192FCB">
            <w:pPr>
              <w:ind w:left="-113"/>
            </w:pPr>
            <w:r w:rsidRPr="004A7E5A">
              <w:t>C’est</w:t>
            </w:r>
            <w:r>
              <w:t>-à-</w:t>
            </w:r>
            <w:r w:rsidRPr="004A7E5A">
              <w:t>dire que le mouvement est provoqué délibérément et que l’influx nerveux</w:t>
            </w:r>
            <w:r>
              <w:t>, permettant aux muscles du corps d’effectuer le mouvement,</w:t>
            </w:r>
            <w:r w:rsidRPr="004A7E5A">
              <w:t xml:space="preserve"> provient du cerveau et suit les étapes suivantes :</w:t>
            </w:r>
          </w:p>
        </w:tc>
        <w:tc>
          <w:tcPr>
            <w:tcW w:w="2557" w:type="dxa"/>
          </w:tcPr>
          <w:p w14:paraId="1096097E" w14:textId="77777777" w:rsidR="00A606DD" w:rsidRDefault="00A606DD" w:rsidP="00F4739E">
            <w:r w:rsidRPr="004A7E5A">
              <w:rPr>
                <w:noProof/>
              </w:rPr>
              <w:drawing>
                <wp:inline distT="0" distB="0" distL="0" distR="0" wp14:anchorId="44F6A16B" wp14:editId="449B61CF">
                  <wp:extent cx="2331720" cy="2127250"/>
                  <wp:effectExtent l="0" t="0" r="0" b="6350"/>
                  <wp:docPr id="7" name="Image 7"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1720" cy="2127250"/>
                          </a:xfrm>
                          <a:prstGeom prst="rect">
                            <a:avLst/>
                          </a:prstGeom>
                          <a:noFill/>
                          <a:ln>
                            <a:noFill/>
                          </a:ln>
                        </pic:spPr>
                      </pic:pic>
                    </a:graphicData>
                  </a:graphic>
                </wp:inline>
              </w:drawing>
            </w:r>
          </w:p>
          <w:p w14:paraId="26B54B36" w14:textId="77777777" w:rsidR="00192FCB" w:rsidRPr="007F2C55" w:rsidRDefault="00192FCB" w:rsidP="00192FCB">
            <w:pPr>
              <w:pStyle w:val="Crdit"/>
              <w:rPr>
                <w:b/>
                <w:color w:val="002060"/>
                <w:sz w:val="26"/>
              </w:rPr>
            </w:pPr>
            <w:r>
              <w:t>Source : Wikipédia</w:t>
            </w:r>
          </w:p>
          <w:p w14:paraId="739DBA69" w14:textId="011EAB16" w:rsidR="00192FCB" w:rsidRDefault="00192FCB" w:rsidP="00F4739E"/>
        </w:tc>
      </w:tr>
    </w:tbl>
    <w:p w14:paraId="69FEF1A4" w14:textId="77777777" w:rsidR="00F4739E" w:rsidRPr="004A7E5A" w:rsidRDefault="00F4739E" w:rsidP="00F4739E"/>
    <w:p w14:paraId="580615D4" w14:textId="77777777" w:rsidR="00F4739E" w:rsidRPr="00F4739E" w:rsidRDefault="00F4739E" w:rsidP="00192FCB">
      <w:pPr>
        <w:pStyle w:val="Consigne-tapes"/>
      </w:pPr>
      <w:r w:rsidRPr="00F4739E">
        <w:t>Cerveau → Tronc cérébral → Moelle épinière → Nerfs moteurs → Muscles</w:t>
      </w:r>
    </w:p>
    <w:p w14:paraId="6379D40D" w14:textId="77777777" w:rsidR="00F4739E" w:rsidRPr="004A7E5A" w:rsidRDefault="00F4739E" w:rsidP="00192FCB">
      <w:pPr>
        <w:pStyle w:val="Tableau-texte"/>
      </w:pPr>
      <w:r>
        <w:t>L</w:t>
      </w:r>
      <w:r w:rsidRPr="004A7E5A">
        <w:t xml:space="preserve">es réflexes sont </w:t>
      </w:r>
      <w:r>
        <w:t xml:space="preserve">donc </w:t>
      </w:r>
      <w:r w:rsidRPr="004A7E5A">
        <w:t>des réactions automatiques du corps à la suite d’un stimulus. L’un des réflexes les plus connus est le réflexe rotulien. Ce réflexe peut être testé en frappant sur le ligament patellaire, qui reli</w:t>
      </w:r>
      <w:r>
        <w:t>e</w:t>
      </w:r>
      <w:r w:rsidRPr="004A7E5A">
        <w:t xml:space="preserve"> la rotule (patella) au tibia.  </w:t>
      </w:r>
    </w:p>
    <w:p w14:paraId="5BC1E14A" w14:textId="65D2685D" w:rsidR="00F4739E" w:rsidRPr="004A7E5A" w:rsidRDefault="00F4739E" w:rsidP="00192FCB">
      <w:pPr>
        <w:pStyle w:val="Tableau-texte"/>
      </w:pPr>
      <w:r>
        <w:t>E</w:t>
      </w:r>
      <w:r w:rsidRPr="004A7E5A">
        <w:t>n frappant sur ce ligament, le muscle</w:t>
      </w:r>
      <w:r>
        <w:t xml:space="preserve"> qui y est</w:t>
      </w:r>
      <w:r w:rsidRPr="004A7E5A">
        <w:t xml:space="preserve"> relié, le quadriceps, s’étire et ce stimulus est envoyé au système nerveux central qui renvoi</w:t>
      </w:r>
      <w:r>
        <w:t>e</w:t>
      </w:r>
      <w:r w:rsidRPr="004A7E5A">
        <w:t xml:space="preserve"> automatiquement une réponse qui est de contracter le quadriceps et de relâcher l’</w:t>
      </w:r>
      <w:proofErr w:type="spellStart"/>
      <w:r w:rsidRPr="004A7E5A">
        <w:t>ischiojambier</w:t>
      </w:r>
      <w:proofErr w:type="spellEnd"/>
      <w:r w:rsidRPr="004A7E5A">
        <w:t xml:space="preserve">. Cette réponse se conclut par une élévation de la jambe. </w:t>
      </w:r>
      <w:r>
        <w:t xml:space="preserve">Fait intéressant, le stimulus est traité directement par la moelle épinière et ne passe jamais par le cerveau. </w:t>
      </w:r>
      <w:r w:rsidRPr="004A7E5A">
        <w:t>Avec ce test, le médecin peut vérifier l’état de la moelle épinière et les structures cérébrales</w:t>
      </w:r>
      <w:r>
        <w:t xml:space="preserve"> [1]</w:t>
      </w:r>
      <w:r w:rsidRPr="004A7E5A">
        <w:t>.</w:t>
      </w:r>
    </w:p>
    <w:p w14:paraId="0BAC7F06" w14:textId="77777777" w:rsidR="00F4739E" w:rsidRDefault="00F4739E">
      <w:r>
        <w:br w:type="page"/>
      </w:r>
    </w:p>
    <w:p w14:paraId="7391CCFD" w14:textId="77777777" w:rsidR="00F4739E" w:rsidRDefault="00F4739E" w:rsidP="00F4739E">
      <w:pPr>
        <w:pStyle w:val="Matire-Premirepage"/>
      </w:pPr>
      <w:r>
        <w:lastRenderedPageBreak/>
        <w:t>Science et technologie</w:t>
      </w:r>
    </w:p>
    <w:p w14:paraId="3B71EE83" w14:textId="77777777" w:rsidR="00F4739E" w:rsidRPr="00BF31BF" w:rsidRDefault="00F4739E" w:rsidP="00F4739E">
      <w:pPr>
        <w:pStyle w:val="Titredelactivit"/>
        <w:tabs>
          <w:tab w:val="left" w:pos="7170"/>
        </w:tabs>
      </w:pPr>
      <w:bookmarkStart w:id="41" w:name="_Toc42508699"/>
      <w:r>
        <w:t xml:space="preserve">Annexe 4 – </w:t>
      </w:r>
      <w:r w:rsidRPr="004A7E5A">
        <w:t>Démystifier les réflexes</w:t>
      </w:r>
      <w:bookmarkEnd w:id="41"/>
    </w:p>
    <w:p w14:paraId="20DD7716" w14:textId="77777777" w:rsidR="00F4739E" w:rsidRPr="00F4739E" w:rsidRDefault="00F4739E" w:rsidP="00B23C58">
      <w:pPr>
        <w:pStyle w:val="Consigne-tapes"/>
      </w:pPr>
      <w:r w:rsidRPr="00F4739E">
        <w:t>Dans le réflexe rotulien, comment le stimulus peut-il partir de la cuisse (quadriceps) et être traité par le système nerveux central ?</w:t>
      </w:r>
    </w:p>
    <w:p w14:paraId="6B17F623" w14:textId="77777777" w:rsidR="00F4739E" w:rsidRPr="004A7E5A" w:rsidRDefault="00F4739E" w:rsidP="00F4739E">
      <w:r>
        <w:t xml:space="preserve">a. </w:t>
      </w:r>
      <w:r w:rsidRPr="004A7E5A">
        <w:t>à l’aide de la voie motrice du système nerveux périphérique</w:t>
      </w:r>
    </w:p>
    <w:p w14:paraId="114A9654" w14:textId="77777777" w:rsidR="00F4739E" w:rsidRDefault="00F4739E" w:rsidP="00F4739E"/>
    <w:p w14:paraId="7575C07F" w14:textId="54BBB13B" w:rsidR="00F4739E" w:rsidRPr="004A7E5A" w:rsidRDefault="00F4739E" w:rsidP="00F4739E">
      <w:r>
        <w:t xml:space="preserve">b. </w:t>
      </w:r>
      <w:r w:rsidRPr="004A7E5A">
        <w:t>à l’aide des vaisseaux sanguins</w:t>
      </w:r>
    </w:p>
    <w:p w14:paraId="4166B9E1" w14:textId="77777777" w:rsidR="00F4739E" w:rsidRDefault="00F4739E" w:rsidP="00F4739E"/>
    <w:p w14:paraId="1CF5BC64" w14:textId="77777777" w:rsidR="00F4739E" w:rsidRPr="004A7E5A" w:rsidRDefault="00F4739E" w:rsidP="00F4739E">
      <w:r>
        <w:t xml:space="preserve">c. </w:t>
      </w:r>
      <w:r w:rsidRPr="004A7E5A">
        <w:t>à l’aide de la voie sensitive du système nerveux périphérique</w:t>
      </w:r>
    </w:p>
    <w:p w14:paraId="1A48FF07" w14:textId="77777777" w:rsidR="00F4739E" w:rsidRPr="004A7E5A" w:rsidRDefault="00F4739E" w:rsidP="00F4739E"/>
    <w:p w14:paraId="7D6C79F1" w14:textId="77777777" w:rsidR="00F4739E" w:rsidRPr="00F4739E" w:rsidRDefault="00F4739E" w:rsidP="00AD741D">
      <w:pPr>
        <w:pStyle w:val="Consigne-tapes"/>
      </w:pPr>
      <w:r w:rsidRPr="00F4739E">
        <w:t>Arc réflexe : étape par étape</w:t>
      </w:r>
    </w:p>
    <w:p w14:paraId="458F20EA" w14:textId="289F0876" w:rsidR="00F4739E" w:rsidRPr="004A7E5A" w:rsidRDefault="00F4739E" w:rsidP="00F4739E">
      <w:r w:rsidRPr="004A7E5A">
        <w:t>L’arc réflexe correspond à toutes les étapes entre le stimulus et la réponse</w:t>
      </w:r>
      <w:r>
        <w:t xml:space="preserve"> motrice lors d'une réaction réflexe</w:t>
      </w:r>
      <w:r w:rsidRPr="004A7E5A">
        <w:t>. Place les termes suivants</w:t>
      </w:r>
      <w:r>
        <w:t xml:space="preserve"> dans le tableau</w:t>
      </w:r>
      <w:r w:rsidRPr="004A7E5A">
        <w:t xml:space="preserve"> dans le bon ordre :</w:t>
      </w:r>
    </w:p>
    <w:p w14:paraId="300D4601" w14:textId="77777777" w:rsidR="00F4739E" w:rsidRDefault="00F4739E" w:rsidP="00F4739E"/>
    <w:p w14:paraId="08437300" w14:textId="77777777" w:rsidR="00F4739E" w:rsidRPr="004A7E5A" w:rsidRDefault="00F4739E" w:rsidP="00F4739E">
      <w:r>
        <w:t xml:space="preserve">a. </w:t>
      </w:r>
      <w:r w:rsidRPr="004A7E5A">
        <w:t>Moelle épinière</w:t>
      </w:r>
      <w:r>
        <w:tab/>
        <w:t xml:space="preserve">b. </w:t>
      </w:r>
      <w:r w:rsidRPr="004A7E5A">
        <w:t>Muscles</w:t>
      </w:r>
      <w:r>
        <w:tab/>
        <w:t xml:space="preserve">c. </w:t>
      </w:r>
      <w:r w:rsidRPr="004A7E5A">
        <w:t>Nerfs moteurs</w:t>
      </w:r>
      <w:r>
        <w:tab/>
        <w:t xml:space="preserve">d. </w:t>
      </w:r>
      <w:r w:rsidRPr="004A7E5A">
        <w:t>Nerfs sensitif</w:t>
      </w:r>
      <w:r>
        <w:t>s</w:t>
      </w:r>
      <w:r>
        <w:tab/>
        <w:t xml:space="preserve">e. </w:t>
      </w:r>
      <w:r w:rsidRPr="004A7E5A">
        <w:t>Organes sensitifs</w:t>
      </w:r>
    </w:p>
    <w:p w14:paraId="1E9F8A4A" w14:textId="77777777" w:rsidR="00F4739E" w:rsidRPr="004A7E5A" w:rsidRDefault="00F4739E" w:rsidP="00F4739E"/>
    <w:tbl>
      <w:tblPr>
        <w:tblW w:w="0" w:type="auto"/>
        <w:tblLayout w:type="fixed"/>
        <w:tblCellMar>
          <w:top w:w="15" w:type="dxa"/>
          <w:left w:w="15" w:type="dxa"/>
          <w:bottom w:w="15" w:type="dxa"/>
          <w:right w:w="15" w:type="dxa"/>
        </w:tblCellMar>
        <w:tblLook w:val="04A0" w:firstRow="1" w:lastRow="0" w:firstColumn="1" w:lastColumn="0" w:noHBand="0" w:noVBand="1"/>
      </w:tblPr>
      <w:tblGrid>
        <w:gridCol w:w="1368"/>
        <w:gridCol w:w="482"/>
        <w:gridCol w:w="1804"/>
        <w:gridCol w:w="482"/>
        <w:gridCol w:w="1563"/>
        <w:gridCol w:w="482"/>
        <w:gridCol w:w="1746"/>
        <w:gridCol w:w="482"/>
        <w:gridCol w:w="1717"/>
      </w:tblGrid>
      <w:tr w:rsidR="00F4739E" w14:paraId="45870F98" w14:textId="77777777" w:rsidTr="00CB32EB">
        <w:trPr>
          <w:trHeight w:val="19"/>
        </w:trPr>
        <w:tc>
          <w:tcPr>
            <w:tcW w:w="10126"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8F0B4" w14:textId="77777777" w:rsidR="00F4739E" w:rsidRPr="004A7E5A" w:rsidRDefault="00F4739E" w:rsidP="00F4739E">
            <w:pPr>
              <w:pStyle w:val="Sansinterligne"/>
            </w:pPr>
            <w:r w:rsidRPr="00F4739E">
              <w:rPr>
                <w:b/>
                <w:bCs/>
                <w:sz w:val="28"/>
                <w:szCs w:val="32"/>
              </w:rPr>
              <w:t>Arc réflexe</w:t>
            </w:r>
          </w:p>
        </w:tc>
      </w:tr>
      <w:tr w:rsidR="00F4739E" w14:paraId="6534FD0C" w14:textId="77777777" w:rsidTr="00CB32EB">
        <w:trPr>
          <w:trHeight w:val="337"/>
        </w:trPr>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E0AC4" w14:textId="77777777" w:rsidR="00F4739E" w:rsidRPr="004A7E5A" w:rsidRDefault="00F4739E" w:rsidP="00CB32EB">
            <w:r w:rsidRPr="004A7E5A">
              <w:t>1.</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FE528" w14:textId="77777777" w:rsidR="00F4739E" w:rsidRPr="004A7E5A" w:rsidRDefault="00F4739E" w:rsidP="00CB32EB">
            <w:r w:rsidRPr="004A7E5A">
              <w:t>→ </w:t>
            </w:r>
          </w:p>
        </w:tc>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71536" w14:textId="77777777" w:rsidR="00F4739E" w:rsidRPr="004A7E5A" w:rsidRDefault="00F4739E" w:rsidP="00CB32EB">
            <w:r w:rsidRPr="004A7E5A">
              <w:t>2.</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57EC1" w14:textId="77777777" w:rsidR="00F4739E" w:rsidRPr="004A7E5A" w:rsidRDefault="00F4739E" w:rsidP="00CB32EB">
            <w:r w:rsidRPr="004A7E5A">
              <w:t>→ </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C6630" w14:textId="77777777" w:rsidR="00F4739E" w:rsidRPr="004A7E5A" w:rsidRDefault="00F4739E" w:rsidP="00CB32EB">
            <w:r w:rsidRPr="004A7E5A">
              <w:t>3.</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9227E" w14:textId="77777777" w:rsidR="00F4739E" w:rsidRPr="004A7E5A" w:rsidRDefault="00F4739E" w:rsidP="00CB32EB">
            <w:r w:rsidRPr="004A7E5A">
              <w:t>→ </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D1A8F" w14:textId="77777777" w:rsidR="00F4739E" w:rsidRPr="004A7E5A" w:rsidRDefault="00F4739E" w:rsidP="00CB32EB">
            <w:r w:rsidRPr="004A7E5A">
              <w:t>4.</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0B12D" w14:textId="77777777" w:rsidR="00F4739E" w:rsidRPr="004A7E5A" w:rsidRDefault="00F4739E" w:rsidP="00CB32EB">
            <w:r w:rsidRPr="004A7E5A">
              <w:t>→ </w:t>
            </w:r>
          </w:p>
        </w:tc>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9BAEE" w14:textId="77777777" w:rsidR="00F4739E" w:rsidRPr="004A7E5A" w:rsidRDefault="00F4739E" w:rsidP="00CB32EB">
            <w:r w:rsidRPr="004A7E5A">
              <w:t>5.</w:t>
            </w:r>
          </w:p>
        </w:tc>
      </w:tr>
    </w:tbl>
    <w:p w14:paraId="77BB832D" w14:textId="77777777" w:rsidR="00F4739E" w:rsidRPr="004A7E5A" w:rsidRDefault="00F4739E" w:rsidP="00A05DDF">
      <w:pPr>
        <w:pStyle w:val="Tableau-texte"/>
      </w:pPr>
      <w:r w:rsidRPr="002A43CB">
        <w:fldChar w:fldCharType="begin"/>
      </w:r>
      <w:r w:rsidRPr="002A43CB">
        <w:instrText xml:space="preserve"> INCLUDEPICTURE "https://lh5.googleusercontent.com/QuDWHBnAGeS5EHY1hM7uGcB-DeJdocfAe1v1oaTORsl2D4_aHd1oOyR-Z3VzvXvPzi6ArXeGZMHUPXqg4xlYErjnNFwK2qYYozSqxb3a_2u8XMYC33PXBq3_lSisMXp5X2suCBk6" \* MERGEFORMATINET </w:instrText>
      </w:r>
      <w:r w:rsidRPr="002A43CB">
        <w:fldChar w:fldCharType="end"/>
      </w:r>
    </w:p>
    <w:p w14:paraId="6FA43EC5" w14:textId="77777777" w:rsidR="00F4739E" w:rsidRPr="004A7E5A" w:rsidRDefault="00F4739E" w:rsidP="00A05DDF">
      <w:pPr>
        <w:pStyle w:val="Tableau-texte"/>
      </w:pPr>
    </w:p>
    <w:p w14:paraId="0B08FB4A" w14:textId="19AA59D5" w:rsidR="00F4739E" w:rsidRDefault="00F4739E" w:rsidP="00A05DDF">
      <w:pPr>
        <w:pStyle w:val="Tableau-texte"/>
      </w:pPr>
      <w:r w:rsidRPr="004A7E5A">
        <w:t>Maintenant</w:t>
      </w:r>
      <w:r>
        <w:t>,</w:t>
      </w:r>
      <w:r w:rsidRPr="004A7E5A">
        <w:t xml:space="preserve"> si </w:t>
      </w:r>
      <w:r>
        <w:t>l’</w:t>
      </w:r>
      <w:r w:rsidRPr="004A7E5A">
        <w:t xml:space="preserve">on repense aux sportifs de haut niveau à qui </w:t>
      </w:r>
      <w:r>
        <w:t>l’</w:t>
      </w:r>
      <w:r w:rsidRPr="004A7E5A">
        <w:t>on attribue de très bons réflexes</w:t>
      </w:r>
      <w:r>
        <w:t>,</w:t>
      </w:r>
      <w:r w:rsidRPr="004A7E5A">
        <w:t xml:space="preserve"> </w:t>
      </w:r>
      <w:r>
        <w:t>p</w:t>
      </w:r>
      <w:r w:rsidRPr="004A7E5A">
        <w:t>eut-on vraiment dire que ce sont des réflexes ?</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76"/>
      </w:tblGrid>
      <w:tr w:rsidR="00A05DDF" w14:paraId="775090EF" w14:textId="77777777" w:rsidTr="00A05DDF">
        <w:tc>
          <w:tcPr>
            <w:tcW w:w="5035" w:type="dxa"/>
          </w:tcPr>
          <w:p w14:paraId="77B5B861" w14:textId="41DC63A4" w:rsidR="00A05DDF" w:rsidRDefault="00A05DDF" w:rsidP="00A05DDF">
            <w:pPr>
              <w:pStyle w:val="Tableau-texte"/>
            </w:pPr>
            <w:r>
              <w:t xml:space="preserve">Il faut se souvenir que </w:t>
            </w:r>
            <w:r w:rsidRPr="004A7E5A">
              <w:t>le mouvement provoqué par un réflexe est involontaire, on ne pourrait</w:t>
            </w:r>
            <w:r>
              <w:t xml:space="preserve"> donc</w:t>
            </w:r>
            <w:r w:rsidRPr="004A7E5A">
              <w:t xml:space="preserve"> pas dire que les athlètes font preuve de très bons réflexes</w:t>
            </w:r>
            <w:r>
              <w:t xml:space="preserve"> lorsqu'ils réussissent un exploit quelconque</w:t>
            </w:r>
            <w:r w:rsidRPr="004A7E5A">
              <w:t>. Ce serait même dégradant pour tous les efforts qu’ils ont mis à l'entra</w:t>
            </w:r>
            <w:r>
              <w:t>i</w:t>
            </w:r>
            <w:r w:rsidRPr="004A7E5A">
              <w:t xml:space="preserve">nement pendant plusieurs années. Si </w:t>
            </w:r>
            <w:r>
              <w:t>l’</w:t>
            </w:r>
            <w:r w:rsidRPr="004A7E5A">
              <w:t>on analyse l’acte volontaire de déplacer ses mains pour arrêter un ballon, comment les gardiens de but sont-ils capables de faire des arrêts si spectaculaire</w:t>
            </w:r>
            <w:r>
              <w:t>s</w:t>
            </w:r>
            <w:r w:rsidRPr="004A7E5A">
              <w:t xml:space="preserve"> ? C’est grâce à leurs années d'entra</w:t>
            </w:r>
            <w:r>
              <w:t>i</w:t>
            </w:r>
            <w:r w:rsidRPr="004A7E5A">
              <w:t xml:space="preserve">nement et leurs prédispositions génétiques </w:t>
            </w:r>
            <w:r>
              <w:t xml:space="preserve">qu'ils peuvent traiter </w:t>
            </w:r>
            <w:r w:rsidRPr="004A7E5A">
              <w:t xml:space="preserve">l’information </w:t>
            </w:r>
            <w:r>
              <w:t>de manière aussi efficace.</w:t>
            </w:r>
          </w:p>
        </w:tc>
        <w:tc>
          <w:tcPr>
            <w:tcW w:w="5035" w:type="dxa"/>
          </w:tcPr>
          <w:p w14:paraId="116F565B" w14:textId="3F8B0E3C" w:rsidR="00A05DDF" w:rsidRDefault="00A05DDF" w:rsidP="00A05DDF">
            <w:pPr>
              <w:pStyle w:val="Tableau-texte"/>
            </w:pPr>
            <w:r w:rsidRPr="002A43CB">
              <w:rPr>
                <w:noProof/>
              </w:rPr>
              <w:drawing>
                <wp:inline distT="0" distB="0" distL="0" distR="0" wp14:anchorId="715AC3D9" wp14:editId="0EEEBBA6">
                  <wp:extent cx="3085760" cy="1504709"/>
                  <wp:effectExtent l="0" t="0" r="635" b="635"/>
                  <wp:docPr id="9" name="Image 9"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93645" cy="1508554"/>
                          </a:xfrm>
                          <a:prstGeom prst="rect">
                            <a:avLst/>
                          </a:prstGeom>
                          <a:noFill/>
                          <a:ln>
                            <a:noFill/>
                          </a:ln>
                        </pic:spPr>
                      </pic:pic>
                    </a:graphicData>
                  </a:graphic>
                </wp:inline>
              </w:drawing>
            </w:r>
          </w:p>
        </w:tc>
      </w:tr>
    </w:tbl>
    <w:p w14:paraId="729CF2C3" w14:textId="77777777" w:rsidR="00F4739E" w:rsidRDefault="00F4739E" w:rsidP="00A05DDF">
      <w:pPr>
        <w:pStyle w:val="Tableau-texte"/>
      </w:pPr>
    </w:p>
    <w:p w14:paraId="269CDBE2" w14:textId="77777777" w:rsidR="00F4739E" w:rsidRDefault="00F4739E">
      <w:r>
        <w:br w:type="page"/>
      </w:r>
    </w:p>
    <w:p w14:paraId="6AAC284B" w14:textId="77777777" w:rsidR="00F4739E" w:rsidRDefault="00F4739E" w:rsidP="00F4739E">
      <w:pPr>
        <w:pStyle w:val="Matire-Premirepage"/>
      </w:pPr>
      <w:r>
        <w:lastRenderedPageBreak/>
        <w:t>Science et technologie</w:t>
      </w:r>
    </w:p>
    <w:p w14:paraId="6992B21D" w14:textId="77777777" w:rsidR="00F4739E" w:rsidRPr="00BF31BF" w:rsidRDefault="00F4739E" w:rsidP="00F4739E">
      <w:pPr>
        <w:pStyle w:val="Titredelactivit"/>
        <w:tabs>
          <w:tab w:val="left" w:pos="7170"/>
        </w:tabs>
      </w:pPr>
      <w:bookmarkStart w:id="42" w:name="_Toc42508700"/>
      <w:r>
        <w:t xml:space="preserve">Annexe 5 – </w:t>
      </w:r>
      <w:r w:rsidRPr="004A7E5A">
        <w:t>Démystifier les réflexes</w:t>
      </w:r>
      <w:bookmarkEnd w:id="42"/>
    </w:p>
    <w:p w14:paraId="3BC7FFD1" w14:textId="77777777" w:rsidR="00F4739E" w:rsidRPr="004A7E5A" w:rsidRDefault="00F4739E" w:rsidP="00474B7E">
      <w:pPr>
        <w:pStyle w:val="Tableau-texte"/>
      </w:pPr>
    </w:p>
    <w:p w14:paraId="02ADC361" w14:textId="77777777" w:rsidR="00F4739E" w:rsidRPr="004A7E5A" w:rsidRDefault="00F4739E" w:rsidP="00474B7E">
      <w:pPr>
        <w:pStyle w:val="Tableau-texte"/>
      </w:pPr>
      <w:r>
        <w:t>Pour résumer</w:t>
      </w:r>
      <w:r w:rsidRPr="004A7E5A">
        <w:t xml:space="preserve">, avant de faire l’arrêt, le gardien de but passe par trois grandes étapes </w:t>
      </w:r>
      <w:r>
        <w:t>lorsqu'il</w:t>
      </w:r>
      <w:r w:rsidRPr="004A7E5A">
        <w:t xml:space="preserve"> traite</w:t>
      </w:r>
      <w:r>
        <w:t xml:space="preserve"> </w:t>
      </w:r>
      <w:r w:rsidRPr="004A7E5A">
        <w:t>l’information</w:t>
      </w:r>
      <w:r>
        <w:t xml:space="preserve"> [2] </w:t>
      </w:r>
      <w:r w:rsidRPr="004A7E5A">
        <w:t>:</w:t>
      </w:r>
    </w:p>
    <w:p w14:paraId="5F2D1A88" w14:textId="77777777" w:rsidR="00F4739E" w:rsidRDefault="00F4739E" w:rsidP="00474B7E">
      <w:pPr>
        <w:pStyle w:val="Tableau-texte"/>
      </w:pPr>
    </w:p>
    <w:p w14:paraId="605FB962" w14:textId="77777777" w:rsidR="00F4739E" w:rsidRPr="004A7E5A" w:rsidRDefault="00F4739E" w:rsidP="00474B7E">
      <w:pPr>
        <w:pStyle w:val="Tableau-texte"/>
      </w:pPr>
      <w:r>
        <w:t xml:space="preserve">1. </w:t>
      </w:r>
      <w:r w:rsidRPr="004A7E5A">
        <w:t>Identification du stimulus : le joueur va frapper le ballon</w:t>
      </w:r>
    </w:p>
    <w:p w14:paraId="5357DD9C" w14:textId="77777777" w:rsidR="00F4739E" w:rsidRPr="004A7E5A" w:rsidRDefault="00F4739E" w:rsidP="00474B7E">
      <w:pPr>
        <w:pStyle w:val="Tableau-texte"/>
      </w:pPr>
    </w:p>
    <w:p w14:paraId="6CDD90EC" w14:textId="77777777" w:rsidR="00F4739E" w:rsidRPr="004A7E5A" w:rsidRDefault="00F4739E" w:rsidP="00474B7E">
      <w:pPr>
        <w:pStyle w:val="Tableau-texte"/>
      </w:pPr>
      <w:r>
        <w:t xml:space="preserve">2. </w:t>
      </w:r>
      <w:r w:rsidRPr="004A7E5A">
        <w:t xml:space="preserve">Sélection de la réponse : </w:t>
      </w:r>
      <w:r>
        <w:t>« </w:t>
      </w:r>
      <w:r w:rsidRPr="004A7E5A">
        <w:t xml:space="preserve">dois-je sauter à droite ? </w:t>
      </w:r>
      <w:r>
        <w:t>À</w:t>
      </w:r>
      <w:r w:rsidRPr="004A7E5A">
        <w:t xml:space="preserve"> gauche ? ou rester sur place ? Je saute à droite</w:t>
      </w:r>
      <w:r>
        <w:t> »</w:t>
      </w:r>
    </w:p>
    <w:p w14:paraId="0B0D931E" w14:textId="77777777" w:rsidR="00F4739E" w:rsidRPr="004A7E5A" w:rsidRDefault="00F4739E" w:rsidP="00474B7E">
      <w:pPr>
        <w:pStyle w:val="Tableau-texte"/>
      </w:pPr>
    </w:p>
    <w:p w14:paraId="22D1903C" w14:textId="77777777" w:rsidR="00F4739E" w:rsidRPr="004A7E5A" w:rsidRDefault="00F4739E" w:rsidP="00474B7E">
      <w:pPr>
        <w:pStyle w:val="Tableau-texte"/>
      </w:pPr>
      <w:r>
        <w:t xml:space="preserve">3. </w:t>
      </w:r>
      <w:r w:rsidRPr="004A7E5A">
        <w:t xml:space="preserve">Programmation motrice : </w:t>
      </w:r>
      <w:r>
        <w:t>« </w:t>
      </w:r>
      <w:r w:rsidRPr="004A7E5A">
        <w:t>O</w:t>
      </w:r>
      <w:r>
        <w:t>K</w:t>
      </w:r>
      <w:r w:rsidRPr="004A7E5A">
        <w:t>,</w:t>
      </w:r>
      <w:r>
        <w:t xml:space="preserve"> j'envoie l'information à mes muscles qu'a</w:t>
      </w:r>
      <w:r w:rsidRPr="004A7E5A">
        <w:t xml:space="preserve">vec mes jambes je me propulse vers la droite et avec </w:t>
      </w:r>
      <w:r>
        <w:t xml:space="preserve">mes </w:t>
      </w:r>
      <w:r w:rsidRPr="004A7E5A">
        <w:t>bras je positionne mes mains pour capter le ballon.</w:t>
      </w:r>
      <w:r>
        <w:t> »</w:t>
      </w:r>
    </w:p>
    <w:p w14:paraId="5C971953" w14:textId="77777777" w:rsidR="00F4739E" w:rsidRPr="004A7E5A" w:rsidRDefault="00F4739E" w:rsidP="00474B7E">
      <w:pPr>
        <w:pStyle w:val="Tableau-texte"/>
      </w:pPr>
    </w:p>
    <w:p w14:paraId="2BB36297" w14:textId="77777777" w:rsidR="00F4739E" w:rsidRPr="004A7E5A" w:rsidRDefault="00F4739E" w:rsidP="00474B7E">
      <w:pPr>
        <w:pStyle w:val="Tableau-texte"/>
      </w:pPr>
      <w:r>
        <w:t xml:space="preserve">Le tout se déroule en quelques millisecondes. </w:t>
      </w:r>
      <w:r w:rsidRPr="004A7E5A">
        <w:t>Plusieurs facteurs peuvent venir ralentir ces étapes comme le nombre de réponse</w:t>
      </w:r>
      <w:r>
        <w:t>s</w:t>
      </w:r>
      <w:r w:rsidRPr="004A7E5A">
        <w:t xml:space="preserve"> possible</w:t>
      </w:r>
      <w:r>
        <w:t>s</w:t>
      </w:r>
      <w:r w:rsidRPr="004A7E5A">
        <w:t>, la complexité du mouvement à effectuer ou l’intensité du stimulus.</w:t>
      </w:r>
    </w:p>
    <w:p w14:paraId="1BDA01BD" w14:textId="77777777" w:rsidR="00F4739E" w:rsidRPr="004A7E5A" w:rsidRDefault="00F4739E" w:rsidP="00474B7E">
      <w:pPr>
        <w:pStyle w:val="Tableau-texte"/>
      </w:pPr>
    </w:p>
    <w:p w14:paraId="1581830F" w14:textId="77777777" w:rsidR="00F4739E" w:rsidRPr="004A7E5A" w:rsidRDefault="00F4739E" w:rsidP="00474B7E">
      <w:pPr>
        <w:pStyle w:val="Tableau-texte"/>
      </w:pPr>
      <w:r w:rsidRPr="004A7E5A">
        <w:t>D’un œil externe, cela peut ressembler à un réflexe, mais leur entra</w:t>
      </w:r>
      <w:r>
        <w:t>i</w:t>
      </w:r>
      <w:r w:rsidRPr="004A7E5A">
        <w:t>nement leur</w:t>
      </w:r>
      <w:r>
        <w:t xml:space="preserve"> a</w:t>
      </w:r>
      <w:r w:rsidRPr="004A7E5A">
        <w:t xml:space="preserve"> permis de reconna</w:t>
      </w:r>
      <w:r>
        <w:t>i</w:t>
      </w:r>
      <w:r w:rsidRPr="004A7E5A">
        <w:t>tre les stimul</w:t>
      </w:r>
      <w:r>
        <w:t>us</w:t>
      </w:r>
      <w:r w:rsidRPr="004A7E5A">
        <w:t xml:space="preserve"> plus facilement et le mouvement associé au stimulus est réalisé plus rapidement étant donné qu’ils l’ont exécuté des milliers de fois. </w:t>
      </w:r>
      <w:r>
        <w:t>A</w:t>
      </w:r>
      <w:r w:rsidRPr="004A7E5A">
        <w:t>u début de leur pratique sport</w:t>
      </w:r>
      <w:r>
        <w:t>ive,</w:t>
      </w:r>
      <w:r w:rsidRPr="004A7E5A">
        <w:t xml:space="preserve"> ils ont probablement d</w:t>
      </w:r>
      <w:r>
        <w:t>û</w:t>
      </w:r>
      <w:r w:rsidRPr="004A7E5A">
        <w:t xml:space="preserve"> se concentrer sur chaque détail et à force de s’exercer ils ont pu automatiser leur mouvement.</w:t>
      </w:r>
    </w:p>
    <w:p w14:paraId="248D904C" w14:textId="77777777" w:rsidR="00F4739E" w:rsidRPr="004A7E5A" w:rsidRDefault="00F4739E" w:rsidP="00474B7E">
      <w:pPr>
        <w:pStyle w:val="Tableau-texte"/>
      </w:pPr>
    </w:p>
    <w:p w14:paraId="65E56FC6" w14:textId="77777777" w:rsidR="00F4739E" w:rsidRDefault="00F4739E" w:rsidP="00474B7E">
      <w:pPr>
        <w:pStyle w:val="Tableau-texte"/>
      </w:pPr>
      <w:r w:rsidRPr="004A7E5A">
        <w:t>En contrôlant parfaitement certains mouvement</w:t>
      </w:r>
      <w:r>
        <w:t>s</w:t>
      </w:r>
      <w:r w:rsidRPr="004A7E5A">
        <w:t>, ils ont moins besoin d’y porter attention. Ils peuvent donc utiliser cette attention pour se concentrer sur d’autre</w:t>
      </w:r>
      <w:r>
        <w:t>s</w:t>
      </w:r>
      <w:r w:rsidRPr="004A7E5A">
        <w:t xml:space="preserve"> facette</w:t>
      </w:r>
      <w:r>
        <w:t>s</w:t>
      </w:r>
      <w:r w:rsidRPr="004A7E5A">
        <w:t xml:space="preserve"> de leur jeu ou de leur tâche</w:t>
      </w:r>
      <w:r>
        <w:t xml:space="preserve"> [3].</w:t>
      </w:r>
    </w:p>
    <w:p w14:paraId="2DFDF9AA" w14:textId="77777777" w:rsidR="00F4739E" w:rsidRPr="004A7E5A" w:rsidRDefault="00F4739E" w:rsidP="00474B7E">
      <w:pPr>
        <w:pStyle w:val="Tableau-texte"/>
      </w:pPr>
    </w:p>
    <w:p w14:paraId="035FB678" w14:textId="77777777" w:rsidR="00F4739E" w:rsidRDefault="00F4739E" w:rsidP="00474B7E">
      <w:pPr>
        <w:pStyle w:val="Tableau-texte"/>
      </w:pPr>
      <w:r w:rsidRPr="004A7E5A">
        <w:t xml:space="preserve">On peut faire la même constatation avec un chef cuisinier qui coupe un </w:t>
      </w:r>
      <w:r>
        <w:t>ognon</w:t>
      </w:r>
      <w:r w:rsidRPr="004A7E5A">
        <w:t xml:space="preserve"> à une vitesse impressionnante sans se couper (et sans pleurer). Il a pu internaliser le mouvement et le contrôler parfaitement. Ce n’est pas </w:t>
      </w:r>
      <w:r>
        <w:t xml:space="preserve">parce que cela semble automatique et si facile pour lui que c'est </w:t>
      </w:r>
      <w:r w:rsidRPr="004A7E5A">
        <w:t>pour autant un réflexe</w:t>
      </w:r>
      <w:r>
        <w:t>.</w:t>
      </w:r>
    </w:p>
    <w:p w14:paraId="09E7C68E" w14:textId="77777777" w:rsidR="00F4739E" w:rsidRPr="004A7E5A" w:rsidRDefault="00F4739E" w:rsidP="00F4739E"/>
    <w:p w14:paraId="1BB8E877" w14:textId="77777777" w:rsidR="00F4739E" w:rsidRPr="00F4739E" w:rsidRDefault="00F4739E" w:rsidP="0071550C">
      <w:pPr>
        <w:pStyle w:val="Consigne-tapes"/>
      </w:pPr>
      <w:r w:rsidRPr="00F4739E">
        <w:t>Conclusion</w:t>
      </w:r>
    </w:p>
    <w:p w14:paraId="5ED10B4F" w14:textId="78FB2F5A" w:rsidR="00F4739E" w:rsidRPr="009F3100" w:rsidRDefault="00F4739E" w:rsidP="00F4739E">
      <w:r w:rsidRPr="004A7E5A">
        <w:t>Donc</w:t>
      </w:r>
      <w:r>
        <w:t>,</w:t>
      </w:r>
      <w:r w:rsidRPr="004A7E5A">
        <w:t xml:space="preserve"> la prochaine fois que vous entendrez un commentateur sportif dire qu’un athlète a de bons réflexe</w:t>
      </w:r>
      <w:r>
        <w:t>s à la suite d'un geste parfait</w:t>
      </w:r>
      <w:r w:rsidRPr="004A7E5A">
        <w:t>, dites-vous plutôt que cet athlète est capable de réaliser cet exploit, car il</w:t>
      </w:r>
      <w:r>
        <w:t xml:space="preserve"> traite</w:t>
      </w:r>
      <w:r w:rsidRPr="004A7E5A">
        <w:t xml:space="preserve"> l’information tellement rapidement et il ma</w:t>
      </w:r>
      <w:r>
        <w:t>itrise</w:t>
      </w:r>
      <w:r w:rsidRPr="004A7E5A">
        <w:t xml:space="preserve"> parfaitement chacun de ses mouvement</w:t>
      </w:r>
      <w:r>
        <w:t>s</w:t>
      </w:r>
      <w:r w:rsidRPr="004A7E5A">
        <w:t>. C’est un peu plus long</w:t>
      </w:r>
      <w:r>
        <w:t xml:space="preserve"> à prononcer</w:t>
      </w:r>
      <w:r w:rsidRPr="004A7E5A">
        <w:t>, mais ça rend hommage à ses années d'entra</w:t>
      </w:r>
      <w:r>
        <w:t>i</w:t>
      </w:r>
      <w:r w:rsidRPr="004A7E5A">
        <w:t>nement et ne laisse pas une trop grand</w:t>
      </w:r>
      <w:r>
        <w:t>e</w:t>
      </w:r>
      <w:r w:rsidRPr="004A7E5A">
        <w:t xml:space="preserve"> place à la chance qui </w:t>
      </w:r>
      <w:r>
        <w:t>est</w:t>
      </w:r>
      <w:r w:rsidRPr="004A7E5A">
        <w:t xml:space="preserve"> associé</w:t>
      </w:r>
      <w:r>
        <w:t>e</w:t>
      </w:r>
      <w:r w:rsidRPr="004A7E5A">
        <w:t xml:space="preserve"> au réflexe.</w:t>
      </w:r>
      <w:r>
        <w:br w:type="page"/>
      </w:r>
    </w:p>
    <w:p w14:paraId="14ABC74B" w14:textId="77777777" w:rsidR="00F4739E" w:rsidRDefault="00F4739E" w:rsidP="00F4739E">
      <w:pPr>
        <w:pStyle w:val="Matire-Premirepage"/>
      </w:pPr>
      <w:r>
        <w:lastRenderedPageBreak/>
        <w:t>Science et technologie</w:t>
      </w:r>
    </w:p>
    <w:p w14:paraId="1D0949D0" w14:textId="77777777" w:rsidR="00F4739E" w:rsidRDefault="00F4739E" w:rsidP="00F4739E">
      <w:pPr>
        <w:pStyle w:val="Titredelactivit"/>
        <w:tabs>
          <w:tab w:val="left" w:pos="7170"/>
        </w:tabs>
      </w:pPr>
      <w:bookmarkStart w:id="43" w:name="_Toc42508701"/>
      <w:r>
        <w:t xml:space="preserve">Annexe 6 – </w:t>
      </w:r>
      <w:r w:rsidRPr="004A7E5A">
        <w:t>Démystifier les réflexes</w:t>
      </w:r>
      <w:bookmarkEnd w:id="43"/>
    </w:p>
    <w:p w14:paraId="08616192" w14:textId="77777777" w:rsidR="00F4739E" w:rsidRPr="00F4739E" w:rsidRDefault="00F4739E" w:rsidP="0029518C">
      <w:pPr>
        <w:pStyle w:val="Consigne-tapes"/>
      </w:pPr>
      <w:r w:rsidRPr="00F4739E">
        <w:t>Teste tes nouvelles connaissances</w:t>
      </w:r>
    </w:p>
    <w:p w14:paraId="1AE8C993" w14:textId="77777777" w:rsidR="00F4739E" w:rsidRDefault="00F4739E" w:rsidP="0029518C">
      <w:pPr>
        <w:pStyle w:val="Tableau-texte"/>
      </w:pPr>
      <w:r w:rsidRPr="004A7E5A">
        <w:t>Maintenant que tu en connais plus sur les réflexes, l’acte volontaire et le traitement de l’information, tente d’associer les situations suivantes au bon terme :</w:t>
      </w:r>
    </w:p>
    <w:p w14:paraId="15A3A91B" w14:textId="77777777" w:rsidR="00F4739E" w:rsidRPr="004A7E5A" w:rsidRDefault="00F4739E" w:rsidP="0029518C">
      <w:pPr>
        <w:pStyle w:val="Tableau-texte"/>
      </w:pPr>
      <w:r>
        <w:t xml:space="preserve">1. </w:t>
      </w:r>
      <w:r w:rsidRPr="004A7E5A">
        <w:t>Tu réussis à éviter de justesse un ballon</w:t>
      </w:r>
      <w:r>
        <w:t xml:space="preserve"> lancé vers toi lors d'une partie de ballon</w:t>
      </w:r>
      <w:r w:rsidRPr="004A7E5A">
        <w:t>-chasseur.</w:t>
      </w:r>
    </w:p>
    <w:p w14:paraId="589D2A38" w14:textId="77777777" w:rsidR="00F4739E" w:rsidRPr="004A7E5A" w:rsidRDefault="00F4739E" w:rsidP="0029518C">
      <w:pPr>
        <w:pStyle w:val="Tableau-texte"/>
      </w:pPr>
      <w:r>
        <w:t xml:space="preserve">a. </w:t>
      </w:r>
      <w:r w:rsidRPr="004A7E5A">
        <w:t>réflexe</w:t>
      </w:r>
    </w:p>
    <w:p w14:paraId="20699205" w14:textId="77777777" w:rsidR="00F4739E" w:rsidRDefault="00F4739E" w:rsidP="0029518C">
      <w:pPr>
        <w:pStyle w:val="Tableau-texte"/>
      </w:pPr>
      <w:r>
        <w:t xml:space="preserve">b. </w:t>
      </w:r>
      <w:r w:rsidRPr="004A7E5A">
        <w:t>acte volontaire</w:t>
      </w:r>
    </w:p>
    <w:p w14:paraId="0D137DF8" w14:textId="77777777" w:rsidR="00F4739E" w:rsidRDefault="00F4739E" w:rsidP="0029518C">
      <w:pPr>
        <w:pStyle w:val="Tableau-texte"/>
      </w:pPr>
    </w:p>
    <w:p w14:paraId="3FD456C1" w14:textId="77777777" w:rsidR="00F4739E" w:rsidRPr="004A7E5A" w:rsidRDefault="00F4739E" w:rsidP="0029518C">
      <w:pPr>
        <w:pStyle w:val="Tableau-texte"/>
      </w:pPr>
      <w:r w:rsidRPr="004A7E5A">
        <w:t>2. Tes parents te demande</w:t>
      </w:r>
      <w:r>
        <w:t>nt</w:t>
      </w:r>
      <w:r w:rsidRPr="004A7E5A">
        <w:t xml:space="preserve"> de nettoyer le dessus du four, mais </w:t>
      </w:r>
      <w:r>
        <w:t xml:space="preserve">ils ne se sont pas </w:t>
      </w:r>
      <w:proofErr w:type="gramStart"/>
      <w:r>
        <w:t>aperçus</w:t>
      </w:r>
      <w:proofErr w:type="gramEnd"/>
      <w:r>
        <w:t xml:space="preserve"> qu’</w:t>
      </w:r>
      <w:r w:rsidRPr="004A7E5A">
        <w:t xml:space="preserve">un rond </w:t>
      </w:r>
      <w:r>
        <w:t>était</w:t>
      </w:r>
      <w:r w:rsidRPr="004A7E5A">
        <w:t xml:space="preserve"> resté allumé. Sans faire exprès</w:t>
      </w:r>
      <w:r>
        <w:t>,</w:t>
      </w:r>
      <w:r w:rsidRPr="004A7E5A">
        <w:t xml:space="preserve"> tu mets ta main dessus et en moins de deux secondes tu retires ta main.</w:t>
      </w:r>
    </w:p>
    <w:p w14:paraId="37F117E4" w14:textId="77777777" w:rsidR="00F4739E" w:rsidRPr="009415B5" w:rsidRDefault="00F4739E" w:rsidP="0029518C">
      <w:pPr>
        <w:pStyle w:val="Tableau-texte"/>
      </w:pPr>
      <w:r w:rsidRPr="009415B5">
        <w:t>a. réflexe</w:t>
      </w:r>
    </w:p>
    <w:p w14:paraId="372E5840" w14:textId="77777777" w:rsidR="00F4739E" w:rsidRPr="009415B5" w:rsidRDefault="00F4739E" w:rsidP="0029518C">
      <w:pPr>
        <w:pStyle w:val="Tableau-texte"/>
      </w:pPr>
      <w:r w:rsidRPr="009415B5">
        <w:t>b. acte volontaire</w:t>
      </w:r>
    </w:p>
    <w:p w14:paraId="07FC619A" w14:textId="77777777" w:rsidR="00F4739E" w:rsidRPr="004A7E5A" w:rsidRDefault="00F4739E" w:rsidP="0029518C">
      <w:pPr>
        <w:pStyle w:val="Tableau-texte"/>
      </w:pPr>
    </w:p>
    <w:p w14:paraId="7838F5F5" w14:textId="77777777" w:rsidR="00F4739E" w:rsidRDefault="00F4739E" w:rsidP="0029518C">
      <w:pPr>
        <w:pStyle w:val="Tableau-texte"/>
      </w:pPr>
      <w:r w:rsidRPr="004A7E5A">
        <w:t>3. Georges Saint-Pierre s’est blessé à la tête lors de son entra</w:t>
      </w:r>
      <w:r>
        <w:t>i</w:t>
      </w:r>
      <w:r w:rsidRPr="004A7E5A">
        <w:t>nement et son médecin personnel veu</w:t>
      </w:r>
      <w:r>
        <w:t>t</w:t>
      </w:r>
      <w:r w:rsidRPr="004A7E5A">
        <w:t xml:space="preserve"> vérifier qu’il n’est pas blessé sérieusement. Il utilise une lampe de poche et projette le rayon lumineux directement dans les yeux de George. </w:t>
      </w:r>
      <w:r>
        <w:t>Le médecin constate que l</w:t>
      </w:r>
      <w:r w:rsidRPr="004A7E5A">
        <w:t>es pupilles de l’athlète se contracte</w:t>
      </w:r>
      <w:r>
        <w:t>nt</w:t>
      </w:r>
      <w:r w:rsidRPr="004A7E5A">
        <w:t xml:space="preserve"> rapidement.</w:t>
      </w:r>
    </w:p>
    <w:p w14:paraId="185AECDA" w14:textId="77777777" w:rsidR="00F4739E" w:rsidRPr="009415B5" w:rsidRDefault="00F4739E" w:rsidP="0029518C">
      <w:pPr>
        <w:pStyle w:val="Tableau-texte"/>
      </w:pPr>
      <w:r w:rsidRPr="009415B5">
        <w:t>a. réflexe</w:t>
      </w:r>
    </w:p>
    <w:p w14:paraId="733D1A72" w14:textId="77777777" w:rsidR="00F4739E" w:rsidRPr="009415B5" w:rsidRDefault="00F4739E" w:rsidP="0029518C">
      <w:pPr>
        <w:pStyle w:val="Tableau-texte"/>
      </w:pPr>
      <w:r w:rsidRPr="009415B5">
        <w:t>b. acte volontaire</w:t>
      </w:r>
    </w:p>
    <w:p w14:paraId="0A2C6A8C" w14:textId="77777777" w:rsidR="00F4739E" w:rsidRPr="004A7E5A" w:rsidRDefault="00F4739E" w:rsidP="0029518C">
      <w:pPr>
        <w:pStyle w:val="Tableau-texte"/>
      </w:pPr>
    </w:p>
    <w:p w14:paraId="65003C52" w14:textId="77777777" w:rsidR="00F4739E" w:rsidRDefault="00F4739E" w:rsidP="0029518C">
      <w:pPr>
        <w:pStyle w:val="Tableau-texte"/>
      </w:pPr>
      <w:r w:rsidRPr="004A7E5A">
        <w:t xml:space="preserve">4. Tu </w:t>
      </w:r>
      <w:r>
        <w:t>te reposes</w:t>
      </w:r>
      <w:r w:rsidRPr="004A7E5A">
        <w:t xml:space="preserve"> dans ton lit </w:t>
      </w:r>
      <w:r>
        <w:t>en écoutant des vidéos</w:t>
      </w:r>
      <w:proofErr w:type="gramStart"/>
      <w:r>
        <w:t xml:space="preserve"> «</w:t>
      </w:r>
      <w:proofErr w:type="spellStart"/>
      <w:r>
        <w:t>TikTok</w:t>
      </w:r>
      <w:proofErr w:type="spellEnd"/>
      <w:proofErr w:type="gramEnd"/>
      <w:r>
        <w:t xml:space="preserve">» </w:t>
      </w:r>
      <w:r w:rsidRPr="004A7E5A">
        <w:t>et ta sœur arrive et saute sur ton lit</w:t>
      </w:r>
      <w:r>
        <w:t>.</w:t>
      </w:r>
      <w:r w:rsidRPr="004A7E5A">
        <w:t xml:space="preserve"> </w:t>
      </w:r>
      <w:r>
        <w:t>T</w:t>
      </w:r>
      <w:r w:rsidRPr="004A7E5A">
        <w:t>on téléphone cellulaire rebondit et amorce un</w:t>
      </w:r>
      <w:r>
        <w:t>e</w:t>
      </w:r>
      <w:r w:rsidRPr="004A7E5A">
        <w:t xml:space="preserve"> chute vers le plancher. Tu réussi</w:t>
      </w:r>
      <w:r>
        <w:t>s</w:t>
      </w:r>
      <w:r w:rsidRPr="004A7E5A">
        <w:t xml:space="preserve"> à l’attraper avant qu’il frappe le sol.</w:t>
      </w:r>
    </w:p>
    <w:p w14:paraId="70D62CE7" w14:textId="77777777" w:rsidR="00F4739E" w:rsidRPr="009415B5" w:rsidRDefault="00F4739E" w:rsidP="0029518C">
      <w:pPr>
        <w:pStyle w:val="Tableau-texte"/>
      </w:pPr>
      <w:r w:rsidRPr="009415B5">
        <w:t>a. réflexe</w:t>
      </w:r>
    </w:p>
    <w:p w14:paraId="63857DB8" w14:textId="77777777" w:rsidR="00F4739E" w:rsidRPr="009415B5" w:rsidRDefault="00F4739E" w:rsidP="0029518C">
      <w:pPr>
        <w:pStyle w:val="Tableau-texte"/>
      </w:pPr>
      <w:r w:rsidRPr="009415B5">
        <w:t>b. acte volontaire</w:t>
      </w:r>
    </w:p>
    <w:p w14:paraId="7265ADA6" w14:textId="77777777" w:rsidR="00F4739E" w:rsidRDefault="00F4739E" w:rsidP="00F4739E"/>
    <w:p w14:paraId="41C3B95B" w14:textId="77777777" w:rsidR="00F4739E" w:rsidRPr="00F4739E" w:rsidRDefault="00F4739E" w:rsidP="0029518C">
      <w:pPr>
        <w:pStyle w:val="Consigne-tapes"/>
      </w:pPr>
      <w:r w:rsidRPr="00F4739E">
        <w:t>Références</w:t>
      </w:r>
    </w:p>
    <w:p w14:paraId="0CAAC23C" w14:textId="77777777" w:rsidR="00F4739E" w:rsidRPr="00332C18" w:rsidRDefault="00F4739E" w:rsidP="00F4739E">
      <w:r>
        <w:t xml:space="preserve">[1] </w:t>
      </w:r>
      <w:r w:rsidRPr="00332C18">
        <w:t xml:space="preserve">Dubuc, Bruno. « Le cerveau à tous les </w:t>
      </w:r>
      <w:proofErr w:type="gramStart"/>
      <w:r w:rsidRPr="00332C18">
        <w:t>niveaux!</w:t>
      </w:r>
      <w:proofErr w:type="gramEnd"/>
      <w:r w:rsidRPr="00332C18">
        <w:t xml:space="preserve"> », 2002. </w:t>
      </w:r>
      <w:hyperlink r:id="rId38" w:history="1">
        <w:r w:rsidRPr="00332C18">
          <w:rPr>
            <w:rStyle w:val="Lienhypertexte"/>
          </w:rPr>
          <w:t>https://lecerveau.mcgill.ca/flash/i/i_01/i_01_cr/i_01_cr_fon/i_01_cr_fon.html</w:t>
        </w:r>
      </w:hyperlink>
      <w:r w:rsidRPr="00332C18">
        <w:t>.</w:t>
      </w:r>
    </w:p>
    <w:p w14:paraId="0DEA3A09" w14:textId="77777777" w:rsidR="00F4739E" w:rsidRDefault="00F4739E" w:rsidP="00F4739E"/>
    <w:p w14:paraId="6DC1349F" w14:textId="77777777" w:rsidR="00F4739E" w:rsidRPr="000037F1" w:rsidRDefault="00F4739E" w:rsidP="00F4739E">
      <w:pPr>
        <w:rPr>
          <w:lang w:val="en-US"/>
        </w:rPr>
      </w:pPr>
      <w:r>
        <w:t xml:space="preserve">[2] </w:t>
      </w:r>
      <w:proofErr w:type="spellStart"/>
      <w:r w:rsidRPr="00332C18">
        <w:t>McMorris</w:t>
      </w:r>
      <w:proofErr w:type="spellEnd"/>
      <w:r w:rsidRPr="00332C18">
        <w:t xml:space="preserve">, T., P. </w:t>
      </w:r>
      <w:proofErr w:type="spellStart"/>
      <w:r w:rsidRPr="00332C18">
        <w:t>Tomporowski</w:t>
      </w:r>
      <w:proofErr w:type="spellEnd"/>
      <w:r w:rsidRPr="00332C18">
        <w:t xml:space="preserve">, et M. </w:t>
      </w:r>
      <w:proofErr w:type="spellStart"/>
      <w:r w:rsidRPr="00332C18">
        <w:t>Audiffren</w:t>
      </w:r>
      <w:proofErr w:type="spellEnd"/>
      <w:r w:rsidRPr="00332C18">
        <w:t xml:space="preserve">. </w:t>
      </w:r>
      <w:r w:rsidRPr="00332C18">
        <w:rPr>
          <w:lang w:val="en-US"/>
        </w:rPr>
        <w:t xml:space="preserve">Exercise and Cognitive Function. Wiley, 2009. </w:t>
      </w:r>
      <w:hyperlink r:id="rId39" w:history="1">
        <w:r w:rsidRPr="000037F1">
          <w:rPr>
            <w:rStyle w:val="Lienhypertexte"/>
            <w:lang w:val="en-US"/>
          </w:rPr>
          <w:t>https://books.google.ca/books?id=D_aUxEJdIw0C</w:t>
        </w:r>
      </w:hyperlink>
      <w:r w:rsidRPr="000037F1">
        <w:rPr>
          <w:lang w:val="en-US"/>
        </w:rPr>
        <w:t>.</w:t>
      </w:r>
    </w:p>
    <w:p w14:paraId="280CB14C" w14:textId="77777777" w:rsidR="00F4739E" w:rsidRPr="000037F1" w:rsidRDefault="00F4739E" w:rsidP="00F4739E">
      <w:pPr>
        <w:rPr>
          <w:lang w:val="en-US"/>
        </w:rPr>
      </w:pPr>
    </w:p>
    <w:p w14:paraId="69764847" w14:textId="43C1F5B5" w:rsidR="00F4739E" w:rsidRPr="00A77074" w:rsidRDefault="00F4739E" w:rsidP="00F4739E">
      <w:pPr>
        <w:rPr>
          <w:lang w:val="en-US"/>
        </w:rPr>
      </w:pPr>
      <w:r w:rsidRPr="000037F1">
        <w:rPr>
          <w:lang w:val="en-US"/>
        </w:rPr>
        <w:t xml:space="preserve">[3] </w:t>
      </w:r>
      <w:r w:rsidRPr="00A77074">
        <w:rPr>
          <w:lang w:val="en-US"/>
        </w:rPr>
        <w:t>Macleod, Colin, et Kevin Dunbar. « Training and Stroop-Like Interference: Evidence for a Continuum of Automaticity ». Journal of experimental psychology. Learning, memory, and cognition 14 (1988): 126</w:t>
      </w:r>
      <w:r w:rsidRPr="00A77074">
        <w:rPr>
          <w:lang w:val="en-US"/>
        </w:rPr>
        <w:noBreakHyphen/>
        <w:t xml:space="preserve">35. </w:t>
      </w:r>
      <w:hyperlink r:id="rId40" w:history="1">
        <w:r w:rsidRPr="00A77074">
          <w:rPr>
            <w:rStyle w:val="Lienhypertexte"/>
            <w:lang w:val="en-US"/>
          </w:rPr>
          <w:t>https://doi.org/10.1037/0278-7393.14.1.126</w:t>
        </w:r>
      </w:hyperlink>
      <w:r w:rsidRPr="00A77074">
        <w:rPr>
          <w:lang w:val="en-US"/>
        </w:rPr>
        <w:t>.</w:t>
      </w:r>
      <w:r w:rsidRPr="00A77074">
        <w:rPr>
          <w:lang w:val="en-US"/>
        </w:rPr>
        <w:br w:type="page"/>
      </w:r>
    </w:p>
    <w:p w14:paraId="79BFBD28" w14:textId="77777777" w:rsidR="00F4739E" w:rsidRDefault="00F4739E" w:rsidP="00F4739E">
      <w:pPr>
        <w:pStyle w:val="Matire-Premirepage"/>
      </w:pPr>
      <w:r>
        <w:lastRenderedPageBreak/>
        <w:t>Science et technologie</w:t>
      </w:r>
    </w:p>
    <w:p w14:paraId="4BC8A0EA" w14:textId="77777777" w:rsidR="00F4739E" w:rsidRPr="00802BE2" w:rsidRDefault="00F4739E" w:rsidP="00F4739E">
      <w:pPr>
        <w:pStyle w:val="Titredelactivit"/>
      </w:pPr>
      <w:bookmarkStart w:id="44" w:name="_Toc42508702"/>
      <w:r w:rsidRPr="00802BE2">
        <w:t>Annexe</w:t>
      </w:r>
      <w:r>
        <w:t xml:space="preserve"> 7</w:t>
      </w:r>
      <w:r w:rsidRPr="00802BE2">
        <w:t xml:space="preserve"> –</w:t>
      </w:r>
      <w:r>
        <w:t xml:space="preserve"> Corrigé : </w:t>
      </w:r>
      <w:r w:rsidRPr="00802BE2">
        <w:t>Démystifier les réflexes</w:t>
      </w:r>
      <w:bookmarkEnd w:id="44"/>
    </w:p>
    <w:p w14:paraId="6AD214BC" w14:textId="77777777" w:rsidR="00F4739E" w:rsidRPr="00F4739E" w:rsidRDefault="00F4739E" w:rsidP="000E1B4B">
      <w:pPr>
        <w:pStyle w:val="Consigne-tapes"/>
      </w:pPr>
      <w:r w:rsidRPr="00F4739E">
        <w:t>Commençons avec quelques questions pour faire ressortir votre conception du mot réflexe :</w:t>
      </w:r>
    </w:p>
    <w:p w14:paraId="18726770" w14:textId="77777777" w:rsidR="00F4739E" w:rsidRPr="00802BE2" w:rsidRDefault="00F4739E" w:rsidP="000E1B4B">
      <w:pPr>
        <w:pStyle w:val="Tableau-texte"/>
      </w:pPr>
      <w:r w:rsidRPr="00802BE2">
        <w:t>1.</w:t>
      </w:r>
      <w:r>
        <w:t xml:space="preserve"> b</w:t>
      </w:r>
      <w:r>
        <w:tab/>
        <w:t xml:space="preserve">2. </w:t>
      </w:r>
      <w:proofErr w:type="gramStart"/>
      <w:r>
        <w:t>b</w:t>
      </w:r>
      <w:proofErr w:type="gramEnd"/>
      <w:r>
        <w:tab/>
        <w:t xml:space="preserve">3. </w:t>
      </w:r>
      <w:proofErr w:type="gramStart"/>
      <w:r>
        <w:t>b</w:t>
      </w:r>
      <w:proofErr w:type="gramEnd"/>
      <w:r>
        <w:tab/>
        <w:t xml:space="preserve">4. </w:t>
      </w:r>
      <w:proofErr w:type="gramStart"/>
      <w:r>
        <w:t>a</w:t>
      </w:r>
      <w:proofErr w:type="gramEnd"/>
      <w:r>
        <w:t xml:space="preserve"> </w:t>
      </w:r>
    </w:p>
    <w:p w14:paraId="77F6DFF8" w14:textId="77777777" w:rsidR="00F4739E" w:rsidRDefault="00F4739E" w:rsidP="000E1B4B">
      <w:pPr>
        <w:pStyle w:val="Tableau-texte"/>
      </w:pPr>
    </w:p>
    <w:p w14:paraId="54FB1458" w14:textId="77777777" w:rsidR="00F4739E" w:rsidRPr="00F4739E" w:rsidRDefault="00F4739E" w:rsidP="000E1B4B">
      <w:pPr>
        <w:pStyle w:val="Consigne-tapes"/>
      </w:pPr>
      <w:r w:rsidRPr="00F4739E">
        <w:t>Définitions</w:t>
      </w:r>
    </w:p>
    <w:p w14:paraId="3F48597F" w14:textId="77777777" w:rsidR="00F4739E" w:rsidRDefault="00F4739E" w:rsidP="000E1B4B">
      <w:pPr>
        <w:pStyle w:val="Tableau-texte"/>
      </w:pPr>
      <w:r w:rsidRPr="00802BE2">
        <w:t>Réflexe</w:t>
      </w:r>
    </w:p>
    <w:p w14:paraId="559E3BB2" w14:textId="77777777" w:rsidR="00F4739E" w:rsidRPr="00D945DC" w:rsidRDefault="00F4739E" w:rsidP="000E1B4B">
      <w:pPr>
        <w:pStyle w:val="Tableau-texte"/>
      </w:pPr>
      <w:r>
        <w:t>« </w:t>
      </w:r>
      <w:r w:rsidRPr="00CF64F5">
        <w:rPr>
          <w:lang w:val="fr-CA"/>
        </w:rPr>
        <w:t>Réaction sécrétoire ou motrice d'origine nerveuse, déclenchée involontairement par une stimulation des terminaisons sensitives</w:t>
      </w:r>
      <w:r>
        <w:t> »</w:t>
      </w:r>
    </w:p>
    <w:p w14:paraId="3264FE59" w14:textId="77777777" w:rsidR="00F4739E" w:rsidRDefault="00F4739E" w:rsidP="000E1B4B">
      <w:pPr>
        <w:pStyle w:val="Tableau-texte"/>
      </w:pPr>
      <w:r w:rsidRPr="00CF64F5">
        <w:t>Source : Office québécois de la langue française. « </w:t>
      </w:r>
      <w:proofErr w:type="gramStart"/>
      <w:r w:rsidRPr="00CF64F5">
        <w:t>réflexe</w:t>
      </w:r>
      <w:proofErr w:type="gramEnd"/>
      <w:r w:rsidRPr="00CF64F5">
        <w:t xml:space="preserve"> ». </w:t>
      </w:r>
      <w:proofErr w:type="gramStart"/>
      <w:r w:rsidRPr="00CF64F5">
        <w:t>grand</w:t>
      </w:r>
      <w:proofErr w:type="gramEnd"/>
      <w:r w:rsidRPr="00CF64F5">
        <w:t xml:space="preserve"> dictionnaire terminologique, 2018. </w:t>
      </w:r>
      <w:hyperlink r:id="rId41" w:history="1">
        <w:r w:rsidRPr="00CF64F5">
          <w:rPr>
            <w:rStyle w:val="Lienhypertexte"/>
          </w:rPr>
          <w:t>http://gdt.oqlf.gouv.qc.ca/ficheOqlf.aspx?Id_Fiche=17026896</w:t>
        </w:r>
      </w:hyperlink>
      <w:r w:rsidRPr="00CF64F5">
        <w:t>.</w:t>
      </w:r>
    </w:p>
    <w:p w14:paraId="677E5846" w14:textId="77777777" w:rsidR="00F4739E" w:rsidRDefault="00F4739E" w:rsidP="000E1B4B">
      <w:pPr>
        <w:pStyle w:val="Tableau-texte"/>
      </w:pPr>
      <w:r w:rsidRPr="00802BE2">
        <w:t>Arc réflexe</w:t>
      </w:r>
    </w:p>
    <w:p w14:paraId="750D5B41" w14:textId="77777777" w:rsidR="00F4739E" w:rsidRDefault="00F4739E" w:rsidP="000E1B4B">
      <w:pPr>
        <w:pStyle w:val="Tableau-texte"/>
      </w:pPr>
      <w:r>
        <w:t>« </w:t>
      </w:r>
      <w:r w:rsidRPr="00F21384">
        <w:rPr>
          <w:lang w:val="fr-CA"/>
        </w:rPr>
        <w:t>Voie de conduction des influx dans le système nerveux, lors d'un réflexe, qui relie un récepteur et un effecteur</w:t>
      </w:r>
      <w:r>
        <w:t xml:space="preserve"> » </w:t>
      </w:r>
    </w:p>
    <w:p w14:paraId="1C72C70C" w14:textId="77777777" w:rsidR="00F4739E" w:rsidRPr="00D945DC" w:rsidRDefault="00F4739E" w:rsidP="000E1B4B">
      <w:pPr>
        <w:pStyle w:val="Tableau-texte"/>
      </w:pPr>
      <w:r>
        <w:t xml:space="preserve">Source : </w:t>
      </w:r>
      <w:r w:rsidRPr="00CF64F5">
        <w:t>Office québécois de la langue française. « </w:t>
      </w:r>
      <w:proofErr w:type="gramStart"/>
      <w:r w:rsidRPr="00CF64F5">
        <w:t>arc</w:t>
      </w:r>
      <w:proofErr w:type="gramEnd"/>
      <w:r w:rsidRPr="00CF64F5">
        <w:t xml:space="preserve"> réflexe ». </w:t>
      </w:r>
      <w:proofErr w:type="gramStart"/>
      <w:r w:rsidRPr="00CF64F5">
        <w:t>grand</w:t>
      </w:r>
      <w:proofErr w:type="gramEnd"/>
      <w:r w:rsidRPr="00CF64F5">
        <w:t xml:space="preserve"> dictionnaire terminologique, 2003. </w:t>
      </w:r>
      <w:hyperlink r:id="rId42" w:history="1">
        <w:r w:rsidRPr="008A2932">
          <w:rPr>
            <w:rStyle w:val="Lienhypertexte"/>
          </w:rPr>
          <w:t>http://gdt.oqlf.gouv.qc.ca/ficheOqlf.aspx?Id_Fiche=8360127</w:t>
        </w:r>
      </w:hyperlink>
      <w:r w:rsidRPr="00CF64F5">
        <w:t>.</w:t>
      </w:r>
      <w:r>
        <w:t xml:space="preserve"> </w:t>
      </w:r>
    </w:p>
    <w:p w14:paraId="7A4AE9B4" w14:textId="77777777" w:rsidR="00F4739E" w:rsidRDefault="00F4739E" w:rsidP="000E1B4B">
      <w:pPr>
        <w:pStyle w:val="Tableau-texte"/>
      </w:pPr>
      <w:r w:rsidRPr="00802BE2">
        <w:t>Temps de r</w:t>
      </w:r>
      <w:r>
        <w:t>é</w:t>
      </w:r>
      <w:r w:rsidRPr="00802BE2">
        <w:t>action</w:t>
      </w:r>
    </w:p>
    <w:p w14:paraId="26F49022" w14:textId="77777777" w:rsidR="00F4739E" w:rsidRPr="00D945DC" w:rsidRDefault="00F4739E" w:rsidP="000E1B4B">
      <w:pPr>
        <w:pStyle w:val="Tableau-texte"/>
      </w:pPr>
      <w:r>
        <w:t>« </w:t>
      </w:r>
      <w:r w:rsidRPr="00CF64F5">
        <w:rPr>
          <w:lang w:val="fr-CA"/>
        </w:rPr>
        <w:t>Temps qui s'écoule entre un stimulus sensoriel et le déclenchement d'un mouvement en réponse à ce stimulus</w:t>
      </w:r>
      <w:r>
        <w:t> »</w:t>
      </w:r>
    </w:p>
    <w:p w14:paraId="0F4A3801" w14:textId="77777777" w:rsidR="00F4739E" w:rsidRPr="00CF64F5" w:rsidRDefault="00F4739E" w:rsidP="000E1B4B">
      <w:pPr>
        <w:pStyle w:val="Tableau-texte"/>
        <w:rPr>
          <w:lang w:val="fr-CA"/>
        </w:rPr>
      </w:pPr>
      <w:r>
        <w:t xml:space="preserve">Source : </w:t>
      </w:r>
      <w:r w:rsidRPr="00CF64F5">
        <w:rPr>
          <w:lang w:val="fr-CA"/>
        </w:rPr>
        <w:t>Office québécois de la langue française. « </w:t>
      </w:r>
      <w:proofErr w:type="gramStart"/>
      <w:r w:rsidRPr="00CF64F5">
        <w:rPr>
          <w:lang w:val="fr-CA"/>
        </w:rPr>
        <w:t>temps</w:t>
      </w:r>
      <w:proofErr w:type="gramEnd"/>
      <w:r w:rsidRPr="00CF64F5">
        <w:rPr>
          <w:lang w:val="fr-CA"/>
        </w:rPr>
        <w:t xml:space="preserve"> de réaction ». </w:t>
      </w:r>
      <w:proofErr w:type="gramStart"/>
      <w:r w:rsidRPr="00CF64F5">
        <w:rPr>
          <w:lang w:val="fr-CA"/>
        </w:rPr>
        <w:t>grand</w:t>
      </w:r>
      <w:proofErr w:type="gramEnd"/>
      <w:r w:rsidRPr="00CF64F5">
        <w:rPr>
          <w:lang w:val="fr-CA"/>
        </w:rPr>
        <w:t xml:space="preserve"> dictionnaire terminologique, 2009. </w:t>
      </w:r>
      <w:hyperlink r:id="rId43" w:history="1">
        <w:r w:rsidRPr="00CF64F5">
          <w:rPr>
            <w:rStyle w:val="Lienhypertexte"/>
            <w:lang w:val="fr-CA"/>
          </w:rPr>
          <w:t>http://gdt.oqlf.gouv.qc.ca/ficheOqlf.aspx?Id_Fiche=10493332</w:t>
        </w:r>
      </w:hyperlink>
      <w:r w:rsidRPr="00CF64F5">
        <w:rPr>
          <w:lang w:val="fr-CA"/>
        </w:rPr>
        <w:t>.</w:t>
      </w:r>
    </w:p>
    <w:p w14:paraId="2D533510" w14:textId="77777777" w:rsidR="00F4739E" w:rsidRDefault="00F4739E" w:rsidP="000E1B4B">
      <w:pPr>
        <w:pStyle w:val="Tableau-texte"/>
      </w:pPr>
      <w:r w:rsidRPr="00802BE2">
        <w:t>Stimulus</w:t>
      </w:r>
    </w:p>
    <w:p w14:paraId="6C277137" w14:textId="77777777" w:rsidR="00F4739E" w:rsidRDefault="00F4739E" w:rsidP="000E1B4B">
      <w:pPr>
        <w:pStyle w:val="Tableau-texte"/>
        <w:rPr>
          <w:lang w:val="fr-CA"/>
        </w:rPr>
      </w:pPr>
      <w:r>
        <w:t xml:space="preserve">« </w:t>
      </w:r>
      <w:r w:rsidRPr="00CF64F5">
        <w:rPr>
          <w:lang w:val="fr-CA"/>
        </w:rPr>
        <w:t xml:space="preserve">Cause externe ou interne capable de provoquer </w:t>
      </w:r>
      <w:r>
        <w:t>une</w:t>
      </w:r>
      <w:r w:rsidRPr="00CF64F5">
        <w:rPr>
          <w:lang w:val="fr-CA"/>
        </w:rPr>
        <w:t xml:space="preserve"> réaction</w:t>
      </w:r>
      <w:r>
        <w:t xml:space="preserve"> »</w:t>
      </w:r>
    </w:p>
    <w:p w14:paraId="402F32FB" w14:textId="6C520AD9" w:rsidR="00F4739E" w:rsidRPr="00D945DC" w:rsidRDefault="00F4739E" w:rsidP="000E1B4B">
      <w:pPr>
        <w:pStyle w:val="Tableau-texte"/>
      </w:pPr>
      <w:r>
        <w:t xml:space="preserve">Source : </w:t>
      </w:r>
      <w:r w:rsidRPr="005E025E">
        <w:t>Dictionnaires Le Robert. « Stimulus ». Le Petit Robert de la langue française, 2019.</w:t>
      </w:r>
    </w:p>
    <w:p w14:paraId="6DC3A584" w14:textId="77777777" w:rsidR="00F4739E" w:rsidRDefault="00F4739E" w:rsidP="000E1B4B">
      <w:pPr>
        <w:pStyle w:val="Tableau-texte"/>
      </w:pPr>
      <w:r w:rsidRPr="00802BE2">
        <w:t>Système nerveux central</w:t>
      </w:r>
    </w:p>
    <w:p w14:paraId="05B1AD19" w14:textId="77777777" w:rsidR="00F4739E" w:rsidRPr="00D945DC" w:rsidRDefault="00F4739E" w:rsidP="000E1B4B">
      <w:pPr>
        <w:pStyle w:val="Tableau-texte"/>
      </w:pPr>
      <w:r w:rsidRPr="005E025E">
        <w:rPr>
          <w:lang w:val="fr-CA"/>
        </w:rPr>
        <w:t>​</w:t>
      </w:r>
      <w:proofErr w:type="gramStart"/>
      <w:r w:rsidRPr="005E025E">
        <w:rPr>
          <w:lang w:val="fr-CA"/>
        </w:rPr>
        <w:t>​</w:t>
      </w:r>
      <w:r>
        <w:t>«</w:t>
      </w:r>
      <w:proofErr w:type="gramEnd"/>
      <w:r>
        <w:t> </w:t>
      </w:r>
      <w:r w:rsidRPr="005E025E">
        <w:rPr>
          <w:lang w:val="fr-CA"/>
        </w:rPr>
        <w:t>Le système nerveux central (SNC) est la partie du système nerveux qui comprend l'encéphale et la moelle épinière</w:t>
      </w:r>
      <w:r>
        <w:t> »</w:t>
      </w:r>
    </w:p>
    <w:p w14:paraId="0C4A3A2E" w14:textId="77777777" w:rsidR="00F4739E" w:rsidRPr="005E025E" w:rsidRDefault="00F4739E" w:rsidP="000E1B4B">
      <w:pPr>
        <w:pStyle w:val="Tableau-texte"/>
        <w:rPr>
          <w:lang w:val="fr-CA"/>
        </w:rPr>
      </w:pPr>
      <w:r>
        <w:t xml:space="preserve">Source : </w:t>
      </w:r>
      <w:r w:rsidRPr="005E025E">
        <w:rPr>
          <w:lang w:val="fr-CA"/>
        </w:rPr>
        <w:t xml:space="preserve">Alloprof. « Le système nerveux central (SNC) ». Alloprof, </w:t>
      </w:r>
      <w:proofErr w:type="spellStart"/>
      <w:r w:rsidRPr="005E025E">
        <w:rPr>
          <w:lang w:val="fr-CA"/>
        </w:rPr>
        <w:t>Sd</w:t>
      </w:r>
      <w:proofErr w:type="spellEnd"/>
      <w:r w:rsidRPr="005E025E">
        <w:rPr>
          <w:lang w:val="fr-CA"/>
        </w:rPr>
        <w:t>.</w:t>
      </w:r>
      <w:r>
        <w:t xml:space="preserve"> </w:t>
      </w:r>
      <w:hyperlink r:id="rId44" w:history="1">
        <w:r w:rsidRPr="008A2932">
          <w:rPr>
            <w:rStyle w:val="Lienhypertexte"/>
            <w:lang w:val="fr-CA"/>
          </w:rPr>
          <w:t>http://www.alloprof.qc.ca/BV/Pages/s1285.aspx</w:t>
        </w:r>
      </w:hyperlink>
      <w:r w:rsidRPr="005E025E">
        <w:rPr>
          <w:lang w:val="fr-CA"/>
        </w:rPr>
        <w:t>.</w:t>
      </w:r>
      <w:r>
        <w:t xml:space="preserve"> </w:t>
      </w:r>
    </w:p>
    <w:p w14:paraId="16A69CA1" w14:textId="77777777" w:rsidR="00F4739E" w:rsidRDefault="00F4739E" w:rsidP="00F4739E"/>
    <w:p w14:paraId="10D37C85" w14:textId="77777777" w:rsidR="00F4739E" w:rsidRDefault="00F4739E">
      <w:r>
        <w:br w:type="page"/>
      </w:r>
    </w:p>
    <w:p w14:paraId="1C5CBE5B" w14:textId="77777777" w:rsidR="00F4739E" w:rsidRDefault="00F4739E" w:rsidP="00F4739E">
      <w:pPr>
        <w:pStyle w:val="Matire-Premirepage"/>
      </w:pPr>
      <w:r>
        <w:lastRenderedPageBreak/>
        <w:t>Science et technologie</w:t>
      </w:r>
    </w:p>
    <w:p w14:paraId="2CFF59D7" w14:textId="77777777" w:rsidR="00F4739E" w:rsidRDefault="00F4739E" w:rsidP="00F4739E">
      <w:pPr>
        <w:pStyle w:val="Titredelactivit"/>
      </w:pPr>
      <w:bookmarkStart w:id="45" w:name="_Toc42508703"/>
      <w:r w:rsidRPr="00802BE2">
        <w:t>Annexe</w:t>
      </w:r>
      <w:r>
        <w:t xml:space="preserve"> 8</w:t>
      </w:r>
      <w:r w:rsidRPr="00802BE2">
        <w:t xml:space="preserve"> –</w:t>
      </w:r>
      <w:r>
        <w:t xml:space="preserve"> Corrigé : </w:t>
      </w:r>
      <w:r w:rsidRPr="00802BE2">
        <w:t>Démystifier les réflexes</w:t>
      </w:r>
      <w:bookmarkEnd w:id="45"/>
    </w:p>
    <w:p w14:paraId="5B264A19" w14:textId="77777777" w:rsidR="00F4739E" w:rsidRDefault="00F4739E" w:rsidP="000E1B4B">
      <w:pPr>
        <w:pStyle w:val="Consigne-tapes"/>
      </w:pPr>
      <w:r w:rsidRPr="00802BE2">
        <w:t>Récepteur sensoriel</w:t>
      </w:r>
    </w:p>
    <w:p w14:paraId="66F57560" w14:textId="77777777" w:rsidR="00F4739E" w:rsidRPr="005E025E" w:rsidRDefault="00F4739E" w:rsidP="000E1B4B">
      <w:pPr>
        <w:pStyle w:val="Tableau-texte"/>
      </w:pPr>
      <w:r>
        <w:t>« </w:t>
      </w:r>
      <w:r w:rsidRPr="005E025E">
        <w:t>Terminaison nerveuse ou organe qui réagissent à des stimuli particuliers et qui transmettent ensuite l'information au </w:t>
      </w:r>
      <w:r w:rsidRPr="00D945DC">
        <w:t>système nerveux central</w:t>
      </w:r>
      <w:r>
        <w:t> »</w:t>
      </w:r>
    </w:p>
    <w:p w14:paraId="71A4CAF9" w14:textId="77777777" w:rsidR="00F4739E" w:rsidRPr="00F4739E" w:rsidRDefault="00F4739E" w:rsidP="000E1B4B">
      <w:pPr>
        <w:pStyle w:val="Tableau-texte"/>
        <w:rPr>
          <w:sz w:val="16"/>
          <w:szCs w:val="16"/>
        </w:rPr>
      </w:pPr>
      <w:r w:rsidRPr="00F4739E">
        <w:rPr>
          <w:sz w:val="16"/>
          <w:szCs w:val="16"/>
        </w:rPr>
        <w:t>Source : Office québécois de la langue française. « </w:t>
      </w:r>
      <w:proofErr w:type="gramStart"/>
      <w:r w:rsidRPr="00F4739E">
        <w:rPr>
          <w:sz w:val="16"/>
          <w:szCs w:val="16"/>
        </w:rPr>
        <w:t>récepteur</w:t>
      </w:r>
      <w:proofErr w:type="gramEnd"/>
      <w:r w:rsidRPr="00F4739E">
        <w:rPr>
          <w:sz w:val="16"/>
          <w:szCs w:val="16"/>
        </w:rPr>
        <w:t xml:space="preserve"> sensoriel ». </w:t>
      </w:r>
      <w:proofErr w:type="gramStart"/>
      <w:r w:rsidRPr="00F4739E">
        <w:rPr>
          <w:sz w:val="16"/>
          <w:szCs w:val="16"/>
        </w:rPr>
        <w:t>grand</w:t>
      </w:r>
      <w:proofErr w:type="gramEnd"/>
      <w:r w:rsidRPr="00F4739E">
        <w:rPr>
          <w:sz w:val="16"/>
          <w:szCs w:val="16"/>
        </w:rPr>
        <w:t xml:space="preserve"> dictionnaire terminologique, 2019. </w:t>
      </w:r>
      <w:hyperlink r:id="rId45" w:history="1">
        <w:r w:rsidRPr="00F4739E">
          <w:rPr>
            <w:rStyle w:val="Lienhypertexte"/>
            <w:sz w:val="16"/>
            <w:szCs w:val="16"/>
          </w:rPr>
          <w:t>http://gdt.oqlf.gouv.qc.ca/ficheOqlf.aspx?Id_Fiche=8383211</w:t>
        </w:r>
      </w:hyperlink>
      <w:r w:rsidRPr="00F4739E">
        <w:rPr>
          <w:sz w:val="16"/>
          <w:szCs w:val="16"/>
        </w:rPr>
        <w:t xml:space="preserve">. </w:t>
      </w:r>
    </w:p>
    <w:p w14:paraId="5A0BB043" w14:textId="77777777" w:rsidR="00F4739E" w:rsidRDefault="00F4739E" w:rsidP="000E1B4B">
      <w:pPr>
        <w:pStyle w:val="Tableau-texte"/>
      </w:pPr>
      <w:r w:rsidRPr="00802BE2">
        <w:t>Acte volontaire (neuroscience)</w:t>
      </w:r>
    </w:p>
    <w:p w14:paraId="0D75D348" w14:textId="77777777" w:rsidR="00F4739E" w:rsidRPr="005E025E" w:rsidRDefault="00F4739E" w:rsidP="000E1B4B">
      <w:pPr>
        <w:pStyle w:val="Tableau-texte"/>
      </w:pPr>
      <w:r>
        <w:t>« </w:t>
      </w:r>
      <w:r w:rsidRPr="005E025E">
        <w:t>Un acte volontaire est un acte conscient contrôlé par le cerveau</w:t>
      </w:r>
      <w:r>
        <w:t> »</w:t>
      </w:r>
    </w:p>
    <w:p w14:paraId="7C373BEE" w14:textId="77777777" w:rsidR="00F4739E" w:rsidRPr="00F4739E" w:rsidRDefault="00F4739E" w:rsidP="000E1B4B">
      <w:pPr>
        <w:pStyle w:val="Tableau-texte"/>
        <w:rPr>
          <w:sz w:val="16"/>
          <w:szCs w:val="16"/>
          <w:lang w:val="fr-CA"/>
        </w:rPr>
      </w:pPr>
      <w:r w:rsidRPr="00F4739E">
        <w:rPr>
          <w:sz w:val="16"/>
          <w:szCs w:val="16"/>
        </w:rPr>
        <w:t xml:space="preserve">Source : </w:t>
      </w:r>
      <w:r w:rsidRPr="00F4739E">
        <w:rPr>
          <w:sz w:val="16"/>
          <w:szCs w:val="16"/>
          <w:lang w:val="fr-CA"/>
        </w:rPr>
        <w:t xml:space="preserve">Alloprof. « L’arc réflexe et l’acte volontaire ». Alloprof, </w:t>
      </w:r>
      <w:proofErr w:type="spellStart"/>
      <w:r w:rsidRPr="00F4739E">
        <w:rPr>
          <w:sz w:val="16"/>
          <w:szCs w:val="16"/>
          <w:lang w:val="fr-CA"/>
        </w:rPr>
        <w:t>Sd</w:t>
      </w:r>
      <w:proofErr w:type="spellEnd"/>
      <w:r w:rsidRPr="00F4739E">
        <w:rPr>
          <w:sz w:val="16"/>
          <w:szCs w:val="16"/>
          <w:lang w:val="fr-CA"/>
        </w:rPr>
        <w:t>.</w:t>
      </w:r>
      <w:r w:rsidRPr="00F4739E">
        <w:rPr>
          <w:sz w:val="16"/>
          <w:szCs w:val="16"/>
        </w:rPr>
        <w:t xml:space="preserve"> </w:t>
      </w:r>
      <w:hyperlink r:id="rId46" w:history="1">
        <w:r w:rsidRPr="00F4739E">
          <w:rPr>
            <w:rStyle w:val="Lienhypertexte"/>
            <w:sz w:val="16"/>
            <w:szCs w:val="16"/>
            <w:lang w:val="fr-CA"/>
          </w:rPr>
          <w:t>http://www.alloprof.qc.ca/BV/Pages/s1055.aspx</w:t>
        </w:r>
      </w:hyperlink>
      <w:r w:rsidRPr="00F4739E">
        <w:rPr>
          <w:sz w:val="16"/>
          <w:szCs w:val="16"/>
        </w:rPr>
        <w:t xml:space="preserve">.   </w:t>
      </w:r>
    </w:p>
    <w:p w14:paraId="6E03244D" w14:textId="77777777" w:rsidR="00F4739E" w:rsidRDefault="00F4739E" w:rsidP="000E1B4B">
      <w:pPr>
        <w:pStyle w:val="Tableau-texte"/>
      </w:pPr>
      <w:r w:rsidRPr="00802BE2">
        <w:t>Système nerveux périphérique</w:t>
      </w:r>
    </w:p>
    <w:p w14:paraId="09948E25" w14:textId="77777777" w:rsidR="00F4739E" w:rsidRPr="005E025E" w:rsidRDefault="00F4739E" w:rsidP="000E1B4B">
      <w:pPr>
        <w:pStyle w:val="Tableau-texte"/>
        <w:rPr>
          <w:lang w:val="fr-CA"/>
        </w:rPr>
      </w:pPr>
      <w:r>
        <w:t xml:space="preserve">« </w:t>
      </w:r>
      <w:r w:rsidRPr="005E025E">
        <w:t>Le système nerveux périphérique (SNP) comprend deux voies principales, la voie sensitive et la voie motrice. Par la négation, on pourrait affirmer que le SNP comprend toutes les fibres nerveuses non incluses dans la moelle épinière et l’encéphale</w:t>
      </w:r>
      <w:r>
        <w:t> »</w:t>
      </w:r>
    </w:p>
    <w:p w14:paraId="231DD1C6" w14:textId="77777777" w:rsidR="00F4739E" w:rsidRPr="00F4739E" w:rsidRDefault="00F4739E" w:rsidP="000E1B4B">
      <w:pPr>
        <w:pStyle w:val="Tableau-texte"/>
        <w:rPr>
          <w:sz w:val="16"/>
          <w:szCs w:val="16"/>
        </w:rPr>
      </w:pPr>
      <w:r w:rsidRPr="00F4739E">
        <w:rPr>
          <w:sz w:val="16"/>
          <w:szCs w:val="16"/>
        </w:rPr>
        <w:t xml:space="preserve">Source : Alloprof. « Le système nerveux périphérique ». Alloprof, </w:t>
      </w:r>
      <w:proofErr w:type="spellStart"/>
      <w:r w:rsidRPr="00F4739E">
        <w:rPr>
          <w:sz w:val="16"/>
          <w:szCs w:val="16"/>
        </w:rPr>
        <w:t>Sd</w:t>
      </w:r>
      <w:proofErr w:type="spellEnd"/>
      <w:r w:rsidRPr="00F4739E">
        <w:rPr>
          <w:sz w:val="16"/>
          <w:szCs w:val="16"/>
        </w:rPr>
        <w:t xml:space="preserve">. </w:t>
      </w:r>
      <w:hyperlink r:id="rId47" w:history="1">
        <w:r w:rsidRPr="00F4739E">
          <w:rPr>
            <w:sz w:val="16"/>
            <w:szCs w:val="16"/>
          </w:rPr>
          <w:t>http://www.alloprof.qc.ca/BV/Pages/s1540.aspx</w:t>
        </w:r>
      </w:hyperlink>
      <w:r w:rsidRPr="00F4739E">
        <w:rPr>
          <w:sz w:val="16"/>
          <w:szCs w:val="16"/>
        </w:rPr>
        <w:t>.</w:t>
      </w:r>
    </w:p>
    <w:p w14:paraId="4A055279" w14:textId="77777777" w:rsidR="00F4739E" w:rsidRDefault="00F4739E" w:rsidP="000E1B4B">
      <w:pPr>
        <w:pStyle w:val="Tableau-texte"/>
      </w:pPr>
      <w:r w:rsidRPr="00802BE2">
        <w:t>Influx nerveux</w:t>
      </w:r>
    </w:p>
    <w:p w14:paraId="4939D8FA" w14:textId="77777777" w:rsidR="00F4739E" w:rsidRPr="00D945DC" w:rsidRDefault="00F4739E" w:rsidP="000E1B4B">
      <w:pPr>
        <w:pStyle w:val="Tableau-texte"/>
      </w:pPr>
      <w:r>
        <w:t>« </w:t>
      </w:r>
      <w:r w:rsidRPr="005E025E">
        <w:rPr>
          <w:lang w:val="fr-CA"/>
        </w:rPr>
        <w:t>L'influx nerveux est une activité électrique qui se propage dans le système nerveux grâce à la stimulation de neurones successifs</w:t>
      </w:r>
      <w:r>
        <w:t> »</w:t>
      </w:r>
    </w:p>
    <w:p w14:paraId="4B45D3AC" w14:textId="77777777" w:rsidR="00F4739E" w:rsidRPr="00F4739E" w:rsidRDefault="00F4739E" w:rsidP="000E1B4B">
      <w:pPr>
        <w:pStyle w:val="Tableau-texte"/>
        <w:rPr>
          <w:sz w:val="16"/>
          <w:szCs w:val="16"/>
        </w:rPr>
      </w:pPr>
      <w:r w:rsidRPr="00F4739E">
        <w:rPr>
          <w:sz w:val="16"/>
          <w:szCs w:val="16"/>
        </w:rPr>
        <w:t xml:space="preserve">Source : Alloprof. « Le neurone et l’influx nerveux ». Alloprof, </w:t>
      </w:r>
      <w:proofErr w:type="spellStart"/>
      <w:r w:rsidRPr="00F4739E">
        <w:rPr>
          <w:sz w:val="16"/>
          <w:szCs w:val="16"/>
        </w:rPr>
        <w:t>Sd</w:t>
      </w:r>
      <w:proofErr w:type="spellEnd"/>
      <w:r w:rsidRPr="00F4739E">
        <w:rPr>
          <w:sz w:val="16"/>
          <w:szCs w:val="16"/>
        </w:rPr>
        <w:t xml:space="preserve">. </w:t>
      </w:r>
      <w:hyperlink r:id="rId48" w:history="1">
        <w:r w:rsidRPr="00F4739E">
          <w:rPr>
            <w:sz w:val="16"/>
            <w:szCs w:val="16"/>
          </w:rPr>
          <w:t>http://www.alloprof.qc.ca/bv/pages/s1286.aspx</w:t>
        </w:r>
      </w:hyperlink>
      <w:r w:rsidRPr="00F4739E">
        <w:rPr>
          <w:sz w:val="16"/>
          <w:szCs w:val="16"/>
        </w:rPr>
        <w:t xml:space="preserve">. </w:t>
      </w:r>
    </w:p>
    <w:p w14:paraId="50D65A0E" w14:textId="77777777" w:rsidR="00F4739E" w:rsidRDefault="00F4739E" w:rsidP="000E1B4B">
      <w:pPr>
        <w:pStyle w:val="Tableau-texte"/>
      </w:pPr>
      <w:r w:rsidRPr="00873216">
        <w:t>Nerfs moteurs et sensitifs</w:t>
      </w:r>
    </w:p>
    <w:p w14:paraId="4A49AC7E" w14:textId="77777777" w:rsidR="00F4739E" w:rsidRDefault="00F4739E" w:rsidP="000E1B4B">
      <w:pPr>
        <w:pStyle w:val="Tableau-texte"/>
      </w:pPr>
      <w:r>
        <w:t xml:space="preserve">« </w:t>
      </w:r>
      <w:r w:rsidRPr="00873216">
        <w:t>Les nerfs sensitifs permettent le passage de l'influx des organes des sens vers la moelle épinière ou l'encéphale. On retrouve aussi des nerfs moteurs qui acheminent l'influx nerveux du SNC aux muscles ou aux glande</w:t>
      </w:r>
      <w:r>
        <w:t>s »</w:t>
      </w:r>
    </w:p>
    <w:p w14:paraId="076B3CB6" w14:textId="77777777" w:rsidR="00F4739E" w:rsidRPr="00F4739E" w:rsidRDefault="00F4739E" w:rsidP="000E1B4B">
      <w:pPr>
        <w:pStyle w:val="Tableau-texte"/>
        <w:rPr>
          <w:sz w:val="16"/>
          <w:szCs w:val="16"/>
        </w:rPr>
      </w:pPr>
      <w:r w:rsidRPr="00F4739E">
        <w:rPr>
          <w:sz w:val="16"/>
          <w:szCs w:val="16"/>
        </w:rPr>
        <w:t xml:space="preserve">Source : Alloprof. « Le système nerveux périphérique ». Alloprof, </w:t>
      </w:r>
      <w:proofErr w:type="spellStart"/>
      <w:r w:rsidRPr="00F4739E">
        <w:rPr>
          <w:sz w:val="16"/>
          <w:szCs w:val="16"/>
        </w:rPr>
        <w:t>Sd</w:t>
      </w:r>
      <w:proofErr w:type="spellEnd"/>
      <w:r w:rsidRPr="00F4739E">
        <w:rPr>
          <w:sz w:val="16"/>
          <w:szCs w:val="16"/>
        </w:rPr>
        <w:t xml:space="preserve">. </w:t>
      </w:r>
      <w:hyperlink r:id="rId49" w:history="1">
        <w:r w:rsidRPr="00F4739E">
          <w:rPr>
            <w:sz w:val="16"/>
            <w:szCs w:val="16"/>
          </w:rPr>
          <w:t>http://www.alloprof.qc.ca/BV/Pages/s1540.aspx</w:t>
        </w:r>
      </w:hyperlink>
      <w:r w:rsidRPr="00F4739E">
        <w:rPr>
          <w:sz w:val="16"/>
          <w:szCs w:val="16"/>
        </w:rPr>
        <w:t>.</w:t>
      </w:r>
    </w:p>
    <w:p w14:paraId="3804CAEA" w14:textId="77777777" w:rsidR="00F4739E" w:rsidRPr="00873216" w:rsidRDefault="00F4739E" w:rsidP="000E1B4B">
      <w:pPr>
        <w:pStyle w:val="Tableau-texte"/>
      </w:pPr>
    </w:p>
    <w:p w14:paraId="2AE940B6" w14:textId="77777777" w:rsidR="00F4739E" w:rsidRPr="00F4739E" w:rsidRDefault="00F4739E" w:rsidP="000E1B4B">
      <w:pPr>
        <w:pStyle w:val="Consigne-tapes"/>
      </w:pPr>
      <w:r w:rsidRPr="00F4739E">
        <w:t>Tentons de comprendre qu’elle est la différence entre un réflexe et un acte volontaire.</w:t>
      </w:r>
    </w:p>
    <w:p w14:paraId="51644774" w14:textId="77777777" w:rsidR="00F4739E" w:rsidRDefault="00F4739E" w:rsidP="00540761">
      <w:pPr>
        <w:pStyle w:val="Tableau-texte"/>
      </w:pPr>
      <w:r w:rsidRPr="00802BE2">
        <w:t xml:space="preserve">Un réflexe est un acte </w:t>
      </w:r>
      <w:r>
        <w:t>involontaire.</w:t>
      </w:r>
      <w:r w:rsidRPr="00802BE2">
        <w:t xml:space="preserve"> Ce qui veut dire que tu ne prends pas la décision d'exécuter le mouvement. On parle de réflexe lorsque le mouvement involontaire est provoqué par un stimulus.</w:t>
      </w:r>
    </w:p>
    <w:p w14:paraId="0F1615F8" w14:textId="77777777" w:rsidR="00F4739E" w:rsidRDefault="00F4739E" w:rsidP="00540761">
      <w:pPr>
        <w:pStyle w:val="Tableau-texte"/>
      </w:pPr>
      <w:r w:rsidRPr="00802BE2">
        <w:t xml:space="preserve">Lorsqu’on prend la décision de tourner une page d’un livre, on prend la décision de le faire en l’absence de stimulus, c’est donc un acte </w:t>
      </w:r>
      <w:r>
        <w:t>volontaire.</w:t>
      </w:r>
    </w:p>
    <w:p w14:paraId="348F1115" w14:textId="77777777" w:rsidR="00F4739E" w:rsidRPr="00F4739E" w:rsidRDefault="00F4739E" w:rsidP="000E1B4B">
      <w:pPr>
        <w:pStyle w:val="Consigne-tapes"/>
      </w:pPr>
      <w:r w:rsidRPr="00F4739E">
        <w:t>Arc Réflexe</w:t>
      </w:r>
    </w:p>
    <w:p w14:paraId="6F8F1F0E" w14:textId="77777777" w:rsidR="00F4739E" w:rsidRDefault="00F4739E" w:rsidP="00540761">
      <w:pPr>
        <w:pStyle w:val="Tableau-texte"/>
      </w:pPr>
      <w:r>
        <w:t xml:space="preserve">1. e </w:t>
      </w:r>
      <w:r w:rsidRPr="00873216">
        <w:rPr>
          <w:rFonts w:ascii="Wingdings" w:eastAsia="Wingdings" w:hAnsi="Wingdings" w:cs="Wingdings"/>
        </w:rPr>
        <w:t></w:t>
      </w:r>
      <w:r>
        <w:t xml:space="preserve">2. </w:t>
      </w:r>
      <w:proofErr w:type="gramStart"/>
      <w:r>
        <w:t>d</w:t>
      </w:r>
      <w:proofErr w:type="gramEnd"/>
      <w:r>
        <w:t xml:space="preserve"> </w:t>
      </w:r>
      <w:r w:rsidRPr="00873216">
        <w:rPr>
          <w:rFonts w:ascii="Wingdings" w:eastAsia="Wingdings" w:hAnsi="Wingdings" w:cs="Wingdings"/>
        </w:rPr>
        <w:t></w:t>
      </w:r>
      <w:r>
        <w:t xml:space="preserve"> 3. A </w:t>
      </w:r>
      <w:r w:rsidRPr="00873216">
        <w:rPr>
          <w:rFonts w:ascii="Wingdings" w:eastAsia="Wingdings" w:hAnsi="Wingdings" w:cs="Wingdings"/>
        </w:rPr>
        <w:t></w:t>
      </w:r>
      <w:r>
        <w:t xml:space="preserve"> 4. C </w:t>
      </w:r>
      <w:r w:rsidRPr="00873216">
        <w:rPr>
          <w:rFonts w:ascii="Wingdings" w:eastAsia="Wingdings" w:hAnsi="Wingdings" w:cs="Wingdings"/>
        </w:rPr>
        <w:t></w:t>
      </w:r>
      <w:r>
        <w:t xml:space="preserve"> 5. B</w:t>
      </w:r>
    </w:p>
    <w:p w14:paraId="0B5F04BE" w14:textId="77777777" w:rsidR="00F4739E" w:rsidRPr="00F4739E" w:rsidRDefault="00F4739E" w:rsidP="000E1B4B">
      <w:pPr>
        <w:pStyle w:val="Consigne-tapes"/>
      </w:pPr>
      <w:r w:rsidRPr="00F4739E">
        <w:t>Teste tes nouvelles connaissances</w:t>
      </w:r>
    </w:p>
    <w:p w14:paraId="5745A585" w14:textId="77777777" w:rsidR="00F4739E" w:rsidRPr="00011135" w:rsidRDefault="00F4739E" w:rsidP="00F4739E">
      <w:pPr>
        <w:sectPr w:rsidR="00F4739E" w:rsidRPr="00011135" w:rsidSect="00B028EC">
          <w:pgSz w:w="12240" w:h="15840"/>
          <w:pgMar w:top="1170" w:right="1080" w:bottom="1440" w:left="1080" w:header="615" w:footer="706" w:gutter="0"/>
          <w:cols w:space="708"/>
          <w:docGrid w:linePitch="360"/>
        </w:sectPr>
      </w:pPr>
      <w:r>
        <w:t>1. b</w:t>
      </w:r>
      <w:r>
        <w:tab/>
        <w:t xml:space="preserve">2. </w:t>
      </w:r>
      <w:proofErr w:type="spellStart"/>
      <w:proofErr w:type="gramStart"/>
      <w:r>
        <w:t>a</w:t>
      </w:r>
      <w:proofErr w:type="spellEnd"/>
      <w:proofErr w:type="gramEnd"/>
      <w:r>
        <w:tab/>
        <w:t xml:space="preserve">3. </w:t>
      </w:r>
      <w:proofErr w:type="spellStart"/>
      <w:proofErr w:type="gramStart"/>
      <w:r>
        <w:t>a</w:t>
      </w:r>
      <w:proofErr w:type="spellEnd"/>
      <w:proofErr w:type="gramEnd"/>
      <w:r>
        <w:tab/>
        <w:t xml:space="preserve">4. </w:t>
      </w:r>
      <w:proofErr w:type="gramStart"/>
      <w:r>
        <w:t>b</w:t>
      </w:r>
      <w:proofErr w:type="gramEnd"/>
    </w:p>
    <w:bookmarkEnd w:id="28"/>
    <w:p w14:paraId="249610C0" w14:textId="77777777" w:rsidR="00815A1A" w:rsidRPr="00BF31BF" w:rsidRDefault="00815A1A" w:rsidP="00815A1A">
      <w:pPr>
        <w:pStyle w:val="Matire-Premirepage"/>
      </w:pPr>
      <w:r>
        <w:lastRenderedPageBreak/>
        <w:t>Musique</w:t>
      </w:r>
    </w:p>
    <w:p w14:paraId="2C0D5823" w14:textId="77777777" w:rsidR="00815A1A" w:rsidRDefault="00815A1A" w:rsidP="00815A1A">
      <w:pPr>
        <w:pStyle w:val="Titredelactivit"/>
        <w:tabs>
          <w:tab w:val="left" w:pos="7170"/>
        </w:tabs>
      </w:pPr>
      <w:bookmarkStart w:id="46" w:name="_Toc42504087"/>
      <w:bookmarkStart w:id="47" w:name="_Toc42508704"/>
      <w:r>
        <w:t xml:space="preserve">Activité avec </w:t>
      </w:r>
      <w:proofErr w:type="spellStart"/>
      <w:r>
        <w:t>Baratang</w:t>
      </w:r>
      <w:bookmarkEnd w:id="46"/>
      <w:bookmarkEnd w:id="47"/>
      <w:proofErr w:type="spellEnd"/>
    </w:p>
    <w:p w14:paraId="3C29FD95" w14:textId="77777777" w:rsidR="007B5618" w:rsidRPr="00660A4B" w:rsidRDefault="007B5618" w:rsidP="007B5618">
      <w:r>
        <w:t>Appréciation d’œuvres musicales</w:t>
      </w:r>
    </w:p>
    <w:p w14:paraId="31F2237B" w14:textId="77777777" w:rsidR="007B5618" w:rsidRPr="00BF31BF" w:rsidRDefault="007B5618" w:rsidP="007B5618">
      <w:pPr>
        <w:pStyle w:val="Consigne-Titre"/>
      </w:pPr>
      <w:bookmarkStart w:id="48" w:name="_Toc42501590"/>
      <w:bookmarkStart w:id="49" w:name="_Toc42504088"/>
      <w:r w:rsidRPr="00BF31BF">
        <w:t>Consigne à l’élève</w:t>
      </w:r>
      <w:bookmarkEnd w:id="48"/>
      <w:bookmarkEnd w:id="49"/>
    </w:p>
    <w:p w14:paraId="32D4C156" w14:textId="187BFB09" w:rsidR="007B5618" w:rsidRPr="00650FE7" w:rsidRDefault="007B5618" w:rsidP="007B5618">
      <w:pPr>
        <w:pStyle w:val="Consigne-Texte"/>
        <w:rPr>
          <w:rFonts w:asciiTheme="minorHAnsi" w:eastAsiaTheme="minorEastAsia" w:hAnsiTheme="minorHAnsi" w:cstheme="minorBidi"/>
          <w:highlight w:val="yellow"/>
        </w:rPr>
      </w:pPr>
      <w:r>
        <w:t xml:space="preserve">Va sur le lien suivant : </w:t>
      </w:r>
      <w:hyperlink r:id="rId50">
        <w:r w:rsidRPr="13877CB9">
          <w:rPr>
            <w:rStyle w:val="Lienhypertexte"/>
          </w:rPr>
          <w:t>https://kahoot.it/challenge/07787357?challenge-id=b8d45962-b5ef-4d48-941f-e78b106ea15a_1589980585878</w:t>
        </w:r>
      </w:hyperlink>
    </w:p>
    <w:p w14:paraId="2709C04F" w14:textId="77777777" w:rsidR="007B5618" w:rsidRPr="00660A4B" w:rsidRDefault="007B5618" w:rsidP="007B5618">
      <w:pPr>
        <w:pStyle w:val="Consigne-Texte"/>
      </w:pPr>
      <w:r>
        <w:t xml:space="preserve">À dernière diapositive du </w:t>
      </w:r>
      <w:proofErr w:type="spellStart"/>
      <w:r>
        <w:t>Kahoot</w:t>
      </w:r>
      <w:proofErr w:type="spellEnd"/>
      <w:r>
        <w:t>, tu devras créer un ostinato rythmique. Tu pourras inviter ta famille à participer avec toi.</w:t>
      </w:r>
    </w:p>
    <w:p w14:paraId="3C2355CA" w14:textId="77777777" w:rsidR="007B5618" w:rsidRPr="00BF31BF" w:rsidRDefault="007B5618" w:rsidP="007B5618">
      <w:pPr>
        <w:pStyle w:val="Matriel-Titre"/>
      </w:pPr>
      <w:bookmarkStart w:id="50" w:name="_Toc42501591"/>
      <w:bookmarkStart w:id="51" w:name="_Toc42504089"/>
      <w:r w:rsidRPr="00BF31BF">
        <w:t>Matériel requis</w:t>
      </w:r>
      <w:bookmarkEnd w:id="50"/>
      <w:bookmarkEnd w:id="51"/>
    </w:p>
    <w:p w14:paraId="329EFDFA" w14:textId="77777777" w:rsidR="007B5618" w:rsidRPr="00660A4B" w:rsidRDefault="007B5618" w:rsidP="007B5618">
      <w:pPr>
        <w:pStyle w:val="Matriel-Texte"/>
        <w:ind w:left="357" w:hanging="357"/>
      </w:pPr>
      <w:r w:rsidRPr="00660A4B">
        <w:t xml:space="preserve">Accès </w:t>
      </w:r>
      <w:proofErr w:type="gramStart"/>
      <w:r w:rsidRPr="00660A4B">
        <w:t>internet:</w:t>
      </w:r>
      <w:proofErr w:type="gramEnd"/>
      <w:r w:rsidRPr="00660A4B">
        <w:t xml:space="preserve"> outil numérique (cellulaire, ordinateur, tablette) et objet sonore de la maison</w:t>
      </w:r>
    </w:p>
    <w:p w14:paraId="18822043" w14:textId="77777777" w:rsidR="007B5618" w:rsidRPr="00660A4B" w:rsidRDefault="007B5618" w:rsidP="007B5618">
      <w:pPr>
        <w:pStyle w:val="Matriel-Texte"/>
        <w:ind w:left="357" w:hanging="357"/>
      </w:pPr>
      <w:r w:rsidRPr="00660A4B">
        <w:t xml:space="preserve">Sans accès </w:t>
      </w:r>
      <w:proofErr w:type="gramStart"/>
      <w:r w:rsidRPr="00660A4B">
        <w:t>internet:</w:t>
      </w:r>
      <w:proofErr w:type="gramEnd"/>
      <w:r w:rsidRPr="00660A4B">
        <w:t xml:space="preserve"> objet de la maison et accès à une bande audio d’une chanson ou musique instrumentale (disque, radio, etc.)</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7B5618" w:rsidRPr="00BF31BF" w14:paraId="6AB6D92D" w14:textId="77777777" w:rsidTr="00E5051F">
        <w:tc>
          <w:tcPr>
            <w:tcW w:w="11084" w:type="dxa"/>
            <w:shd w:val="clear" w:color="auto" w:fill="DEEAF6" w:themeFill="accent5" w:themeFillTint="33"/>
            <w:tcMar>
              <w:top w:w="360" w:type="dxa"/>
              <w:left w:w="360" w:type="dxa"/>
              <w:bottom w:w="360" w:type="dxa"/>
              <w:right w:w="360" w:type="dxa"/>
            </w:tcMar>
          </w:tcPr>
          <w:p w14:paraId="531C65E8" w14:textId="77777777" w:rsidR="007B5618" w:rsidRPr="00BF31BF" w:rsidRDefault="007B5618" w:rsidP="00E5051F">
            <w:pPr>
              <w:pStyle w:val="Tableau-Informationauxparents"/>
            </w:pPr>
            <w:bookmarkStart w:id="52" w:name="_Toc42501592"/>
            <w:bookmarkStart w:id="53" w:name="_Toc42504090"/>
            <w:r w:rsidRPr="00BF31BF">
              <w:t>Information aux parents</w:t>
            </w:r>
            <w:bookmarkEnd w:id="52"/>
            <w:bookmarkEnd w:id="53"/>
          </w:p>
          <w:p w14:paraId="037E5EA2" w14:textId="77777777" w:rsidR="007B5618" w:rsidRPr="00BF31BF" w:rsidRDefault="007B5618" w:rsidP="00E5051F">
            <w:pPr>
              <w:pStyle w:val="Tableau-titre"/>
            </w:pPr>
            <w:r w:rsidRPr="00BF31BF">
              <w:t>À propos de l’activité</w:t>
            </w:r>
          </w:p>
          <w:p w14:paraId="22012F2A" w14:textId="77777777" w:rsidR="007B5618" w:rsidRPr="00BF31BF" w:rsidRDefault="007B5618" w:rsidP="00E5051F">
            <w:pPr>
              <w:pStyle w:val="Tableau-texte"/>
            </w:pPr>
            <w:r w:rsidRPr="00BF31BF">
              <w:t>Votre enfant s’exercera à :</w:t>
            </w:r>
          </w:p>
          <w:p w14:paraId="227B2E95" w14:textId="77777777" w:rsidR="007B5618" w:rsidRPr="00BF31BF" w:rsidRDefault="007B5618" w:rsidP="007B5618">
            <w:pPr>
              <w:pStyle w:val="Tableau-Liste"/>
              <w:ind w:left="357" w:hanging="357"/>
            </w:pPr>
            <w:r w:rsidRPr="00660A4B">
              <w:t>Apprécier 2 œuvres musicales et créer un ostinato rythmique.</w:t>
            </w:r>
          </w:p>
        </w:tc>
      </w:tr>
    </w:tbl>
    <w:p w14:paraId="03B68564" w14:textId="77777777" w:rsidR="007B5618" w:rsidRPr="00660A4B" w:rsidRDefault="007B5618" w:rsidP="007B5618">
      <w:pPr>
        <w:pStyle w:val="Consigne-tapes"/>
        <w:rPr>
          <w:rFonts w:eastAsiaTheme="minorEastAsia"/>
          <w:b w:val="0"/>
          <w:bCs/>
        </w:rPr>
      </w:pPr>
      <w:r w:rsidRPr="00660A4B">
        <w:t>Consignes pour les élèves qui n’ont pas internet</w:t>
      </w:r>
    </w:p>
    <w:p w14:paraId="0C281257" w14:textId="77777777" w:rsidR="007B5618" w:rsidRDefault="007B5618" w:rsidP="007B5618">
      <w:pPr>
        <w:pStyle w:val="Consigne-Texte"/>
        <w:rPr>
          <w:b/>
          <w:bCs/>
          <w:lang w:val="fr-CA"/>
        </w:rPr>
      </w:pPr>
      <w:r w:rsidRPr="2AFCFE81">
        <w:rPr>
          <w:lang w:val="fr-CA"/>
        </w:rPr>
        <w:t>Choisis une chanson ou un extrait sonore de ton choix.</w:t>
      </w:r>
    </w:p>
    <w:p w14:paraId="7854523E" w14:textId="77777777" w:rsidR="007B5618" w:rsidRDefault="007B5618" w:rsidP="007B5618">
      <w:pPr>
        <w:pStyle w:val="Consigne-Texte"/>
        <w:rPr>
          <w:b/>
          <w:bCs/>
          <w:lang w:val="fr-CA"/>
        </w:rPr>
      </w:pPr>
      <w:r w:rsidRPr="2AFCFE81">
        <w:rPr>
          <w:lang w:val="fr-CA"/>
        </w:rPr>
        <w:t>Prends le temps de bien écouter en te concentrant sur la rythmique de 2 instruments que tu pourras noter sur une feuille de papier.</w:t>
      </w:r>
    </w:p>
    <w:p w14:paraId="55E40F08" w14:textId="77777777" w:rsidR="007B5618" w:rsidRDefault="007B5618" w:rsidP="007B5618">
      <w:pPr>
        <w:pStyle w:val="Consigne-Texte"/>
        <w:rPr>
          <w:b/>
          <w:bCs/>
          <w:lang w:val="fr-CA"/>
        </w:rPr>
      </w:pPr>
      <w:r w:rsidRPr="2AFCFE81">
        <w:rPr>
          <w:lang w:val="fr-CA"/>
        </w:rPr>
        <w:t>Est-ce que cette ligne est jouée par un instrument mélodique ou percussif?</w:t>
      </w:r>
    </w:p>
    <w:p w14:paraId="29217F26" w14:textId="77777777" w:rsidR="007B5618" w:rsidRDefault="007B5618" w:rsidP="007B5618">
      <w:pPr>
        <w:pStyle w:val="Consigne-Texte"/>
        <w:rPr>
          <w:b/>
          <w:bCs/>
          <w:lang w:val="fr-CA"/>
        </w:rPr>
      </w:pPr>
      <w:r w:rsidRPr="2AFCFE81">
        <w:rPr>
          <w:lang w:val="fr-CA"/>
        </w:rPr>
        <w:t>Est-ce que cette séquence comporte un ostinato?</w:t>
      </w:r>
    </w:p>
    <w:p w14:paraId="05179519" w14:textId="77777777" w:rsidR="007B5618" w:rsidRDefault="007B5618" w:rsidP="007B5618">
      <w:pPr>
        <w:pStyle w:val="Consigne-Texte"/>
        <w:rPr>
          <w:b/>
          <w:bCs/>
          <w:lang w:val="fr-CA"/>
        </w:rPr>
      </w:pPr>
      <w:r w:rsidRPr="2AFCFE81">
        <w:rPr>
          <w:lang w:val="fr-CA"/>
        </w:rPr>
        <w:t>Est-ce que ta pièce commence et termine avec la même intensité? (</w:t>
      </w:r>
      <w:proofErr w:type="gramStart"/>
      <w:r w:rsidRPr="2AFCFE81">
        <w:rPr>
          <w:i/>
          <w:iCs/>
          <w:lang w:val="fr-CA"/>
        </w:rPr>
        <w:t>p</w:t>
      </w:r>
      <w:proofErr w:type="gramEnd"/>
      <w:r w:rsidRPr="2AFCFE81">
        <w:rPr>
          <w:i/>
          <w:iCs/>
          <w:lang w:val="fr-CA"/>
        </w:rPr>
        <w:t>, f)</w:t>
      </w:r>
    </w:p>
    <w:p w14:paraId="74BF8DB6" w14:textId="77777777" w:rsidR="007B5618" w:rsidRPr="00660A4B" w:rsidRDefault="007B5618" w:rsidP="007B5618">
      <w:pPr>
        <w:pStyle w:val="Consigne-Texte"/>
        <w:rPr>
          <w:rFonts w:eastAsiaTheme="minorEastAsia"/>
          <w:lang w:val="fr-CA"/>
        </w:rPr>
      </w:pPr>
      <w:r w:rsidRPr="2AFCFE81">
        <w:rPr>
          <w:lang w:val="fr-CA"/>
        </w:rPr>
        <w:t>Crée un ostinato rythmique avec un objet sonore de ton choix pour accompagner la pièce. Tu peux demander à d’autres membres de ta famille de se joindre à toi.</w:t>
      </w:r>
    </w:p>
    <w:p w14:paraId="73AC70B5" w14:textId="77777777" w:rsidR="007B5618" w:rsidRPr="006A6C82" w:rsidRDefault="007B5618" w:rsidP="007B5618">
      <w:pPr>
        <w:pStyle w:val="Crdit"/>
        <w:rPr>
          <w:rStyle w:val="Lienhypertexte"/>
        </w:rPr>
      </w:pPr>
      <w:r w:rsidRPr="00544DEF">
        <w:rPr>
          <w:color w:val="333333"/>
          <w:lang w:val="fr-CA"/>
        </w:rPr>
        <w:t xml:space="preserve">Source: Chaine You Tube </w:t>
      </w:r>
      <w:proofErr w:type="spellStart"/>
      <w:r w:rsidRPr="00544DEF">
        <w:rPr>
          <w:color w:val="333333"/>
          <w:lang w:val="fr-CA"/>
        </w:rPr>
        <w:t>Baratanga</w:t>
      </w:r>
      <w:proofErr w:type="spellEnd"/>
      <w:r w:rsidRPr="00544DEF">
        <w:rPr>
          <w:color w:val="333333"/>
          <w:lang w:val="fr-CA"/>
        </w:rPr>
        <w:t xml:space="preserve"> avec l'autorisation de Louis-Daniel Joly : </w:t>
      </w:r>
      <w:hyperlink r:id="rId51">
        <w:r>
          <w:rPr>
            <w:rStyle w:val="Lienhypertexte"/>
          </w:rPr>
          <w:t>https://safeYouTube.net/w/PPnK</w:t>
        </w:r>
      </w:hyperlink>
    </w:p>
    <w:p w14:paraId="396CB7AE" w14:textId="77777777" w:rsidR="007B5618" w:rsidRPr="00D7148C" w:rsidRDefault="007B5618" w:rsidP="007B5618">
      <w:pPr>
        <w:pStyle w:val="Crdit"/>
        <w:rPr>
          <w:rStyle w:val="Lienhypertexte"/>
          <w:lang w:val="en-US"/>
        </w:rPr>
      </w:pPr>
      <w:proofErr w:type="spellStart"/>
      <w:r w:rsidRPr="00544DEF">
        <w:rPr>
          <w:lang w:val="en-US"/>
        </w:rPr>
        <w:t>Chaine</w:t>
      </w:r>
      <w:proofErr w:type="spellEnd"/>
      <w:r w:rsidRPr="00544DEF">
        <w:rPr>
          <w:lang w:val="en-US"/>
        </w:rPr>
        <w:t xml:space="preserve"> You Tube </w:t>
      </w:r>
      <w:proofErr w:type="gramStart"/>
      <w:r w:rsidRPr="00544DEF">
        <w:rPr>
          <w:lang w:val="en-US"/>
        </w:rPr>
        <w:t>The</w:t>
      </w:r>
      <w:proofErr w:type="gramEnd"/>
      <w:r w:rsidRPr="00544DEF">
        <w:rPr>
          <w:lang w:val="en-US"/>
        </w:rPr>
        <w:t xml:space="preserve"> Tonight Show Starring Jimmy Fallon</w:t>
      </w:r>
      <w:r>
        <w:rPr>
          <w:lang w:val="en-US"/>
        </w:rPr>
        <w:t xml:space="preserve"> </w:t>
      </w:r>
      <w:hyperlink r:id="rId52" w:history="1">
        <w:r>
          <w:rPr>
            <w:rStyle w:val="Lienhypertexte"/>
            <w:lang w:val="en-US"/>
          </w:rPr>
          <w:t>https://safeYouTube.net/w/tQnK</w:t>
        </w:r>
      </w:hyperlink>
    </w:p>
    <w:p w14:paraId="1ACF65A8" w14:textId="77777777" w:rsidR="007B5618" w:rsidRPr="000D5BEE" w:rsidRDefault="007B5618" w:rsidP="007B5618">
      <w:pPr>
        <w:rPr>
          <w:lang w:val="en-US"/>
        </w:rPr>
      </w:pPr>
    </w:p>
    <w:p w14:paraId="217B9089" w14:textId="77777777" w:rsidR="007B5618" w:rsidRPr="000D5BEE" w:rsidRDefault="007B5618" w:rsidP="007B5618">
      <w:pPr>
        <w:rPr>
          <w:lang w:val="en-US"/>
        </w:rPr>
        <w:sectPr w:rsidR="007B5618" w:rsidRPr="000D5BEE" w:rsidSect="006F2B81">
          <w:pgSz w:w="12240" w:h="15840"/>
          <w:pgMar w:top="1168" w:right="1077" w:bottom="1440" w:left="1077" w:header="612" w:footer="709" w:gutter="0"/>
          <w:cols w:space="708"/>
          <w:docGrid w:linePitch="360"/>
        </w:sectPr>
      </w:pPr>
    </w:p>
    <w:p w14:paraId="1C649B95" w14:textId="77777777" w:rsidR="007B5618" w:rsidRDefault="007B5618" w:rsidP="007B5618">
      <w:pPr>
        <w:pStyle w:val="Matire-Premirepage"/>
      </w:pPr>
      <w:r>
        <w:lastRenderedPageBreak/>
        <w:t>Danse</w:t>
      </w:r>
    </w:p>
    <w:p w14:paraId="5AB1655D" w14:textId="77777777" w:rsidR="007B5618" w:rsidRPr="00DE3656" w:rsidRDefault="007B5618" w:rsidP="007B5618">
      <w:pPr>
        <w:pStyle w:val="Titredelactivit"/>
        <w:tabs>
          <w:tab w:val="left" w:pos="7170"/>
        </w:tabs>
      </w:pPr>
      <w:bookmarkStart w:id="54" w:name="_Toc42433713"/>
      <w:bookmarkStart w:id="55" w:name="_Toc42499125"/>
      <w:bookmarkStart w:id="56" w:name="_Toc42504091"/>
      <w:r w:rsidRPr="00DE3656">
        <w:t>Les contraires s’attirent</w:t>
      </w:r>
      <w:bookmarkEnd w:id="54"/>
      <w:bookmarkEnd w:id="55"/>
      <w:bookmarkEnd w:id="56"/>
    </w:p>
    <w:p w14:paraId="628A9080" w14:textId="77777777" w:rsidR="007B5618" w:rsidRPr="00DE3656" w:rsidRDefault="007B5618" w:rsidP="007B5618">
      <w:pPr>
        <w:pStyle w:val="Consigne-tapes"/>
      </w:pPr>
      <w:bookmarkStart w:id="57" w:name="_Toc42433714"/>
      <w:bookmarkStart w:id="58" w:name="_Toc42499126"/>
      <w:r w:rsidRPr="00DE3656">
        <w:t>Mise en situation</w:t>
      </w:r>
      <w:bookmarkEnd w:id="57"/>
      <w:bookmarkEnd w:id="58"/>
    </w:p>
    <w:p w14:paraId="78D67808" w14:textId="77777777" w:rsidR="007B5618" w:rsidRDefault="007B5618" w:rsidP="007B5618">
      <w:r>
        <w:t xml:space="preserve">Comment le jour peut-il exister en même temps que la </w:t>
      </w:r>
      <w:proofErr w:type="gramStart"/>
      <w:r>
        <w:t>nuit?</w:t>
      </w:r>
      <w:proofErr w:type="gramEnd"/>
      <w:r>
        <w:t xml:space="preserve"> Comment peut-on à la fois avoir très froid et très </w:t>
      </w:r>
      <w:proofErr w:type="gramStart"/>
      <w:r>
        <w:t>chaud?</w:t>
      </w:r>
      <w:proofErr w:type="gramEnd"/>
      <w:r>
        <w:t xml:space="preserve"> Dans ce projet de création, nous t’invitons à mettre en contraste deux éléments qui, de prime abord, ne semblent pas pouvoir s’amalgamer.</w:t>
      </w:r>
    </w:p>
    <w:p w14:paraId="56C7BC92" w14:textId="77777777" w:rsidR="007B5618" w:rsidRDefault="007B5618" w:rsidP="007B5618">
      <w:pPr>
        <w:pStyle w:val="Consigne-Titre"/>
      </w:pPr>
      <w:bookmarkStart w:id="59" w:name="_heading=h.23ckvvd" w:colFirst="0" w:colLast="0"/>
      <w:bookmarkStart w:id="60" w:name="_Toc42433715"/>
      <w:bookmarkStart w:id="61" w:name="_Toc42499127"/>
      <w:bookmarkEnd w:id="59"/>
      <w:r w:rsidRPr="00DE3656">
        <w:t>Consigne</w:t>
      </w:r>
      <w:bookmarkEnd w:id="60"/>
      <w:bookmarkEnd w:id="61"/>
      <w:r>
        <w:t xml:space="preserve"> à l’élève</w:t>
      </w:r>
    </w:p>
    <w:p w14:paraId="479A1C02" w14:textId="77777777" w:rsidR="007B5618" w:rsidRDefault="007B5618" w:rsidP="007B5618">
      <w:pPr>
        <w:pStyle w:val="Consigne-Texte"/>
      </w:pPr>
      <w:r>
        <w:t>Fais la liste des contrastes qui, selon toi, sont les plus improbables et imagine une façon réaliste ou fictive/poétique/abstraite, de les faire coexister.</w:t>
      </w:r>
    </w:p>
    <w:tbl>
      <w:tblPr>
        <w:tblW w:w="9885"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555"/>
      </w:tblGrid>
      <w:tr w:rsidR="007B5618" w14:paraId="6B127F3F" w14:textId="77777777" w:rsidTr="00E5051F">
        <w:tc>
          <w:tcPr>
            <w:tcW w:w="3330" w:type="dxa"/>
            <w:shd w:val="clear" w:color="auto" w:fill="D9D9D9"/>
            <w:tcMar>
              <w:top w:w="100" w:type="dxa"/>
              <w:left w:w="100" w:type="dxa"/>
              <w:bottom w:w="100" w:type="dxa"/>
              <w:right w:w="100" w:type="dxa"/>
            </w:tcMar>
          </w:tcPr>
          <w:p w14:paraId="7E3152F0" w14:textId="77777777" w:rsidR="007B5618" w:rsidRDefault="007B5618" w:rsidP="00E5051F">
            <w:pPr>
              <w:widowControl w:val="0"/>
              <w:pBdr>
                <w:top w:val="nil"/>
                <w:left w:val="nil"/>
                <w:bottom w:val="nil"/>
                <w:right w:val="nil"/>
                <w:between w:val="nil"/>
              </w:pBdr>
            </w:pPr>
            <w:r>
              <w:t>Nommer les contrastes</w:t>
            </w:r>
          </w:p>
        </w:tc>
        <w:tc>
          <w:tcPr>
            <w:tcW w:w="6555" w:type="dxa"/>
            <w:shd w:val="clear" w:color="auto" w:fill="D9D9D9"/>
            <w:tcMar>
              <w:top w:w="100" w:type="dxa"/>
              <w:left w:w="100" w:type="dxa"/>
              <w:bottom w:w="100" w:type="dxa"/>
              <w:right w:w="100" w:type="dxa"/>
            </w:tcMar>
          </w:tcPr>
          <w:p w14:paraId="4547B5B3" w14:textId="77777777" w:rsidR="007B5618" w:rsidRDefault="007B5618" w:rsidP="00E5051F">
            <w:pPr>
              <w:widowControl w:val="0"/>
              <w:pBdr>
                <w:top w:val="nil"/>
                <w:left w:val="nil"/>
                <w:bottom w:val="nil"/>
                <w:right w:val="nil"/>
                <w:between w:val="nil"/>
              </w:pBdr>
            </w:pPr>
            <w:r>
              <w:t xml:space="preserve">Imagine une façon réaliste ou fictive de faire coexister les éléments </w:t>
            </w:r>
            <w:proofErr w:type="gramStart"/>
            <w:r>
              <w:t>contrastés?</w:t>
            </w:r>
            <w:proofErr w:type="gramEnd"/>
            <w:r>
              <w:t xml:space="preserve"> </w:t>
            </w:r>
          </w:p>
        </w:tc>
      </w:tr>
      <w:tr w:rsidR="007B5618" w14:paraId="3443F63B" w14:textId="77777777" w:rsidTr="00E5051F">
        <w:tc>
          <w:tcPr>
            <w:tcW w:w="3330" w:type="dxa"/>
            <w:shd w:val="clear" w:color="auto" w:fill="auto"/>
            <w:tcMar>
              <w:top w:w="100" w:type="dxa"/>
              <w:left w:w="100" w:type="dxa"/>
              <w:bottom w:w="100" w:type="dxa"/>
              <w:right w:w="100" w:type="dxa"/>
            </w:tcMar>
          </w:tcPr>
          <w:p w14:paraId="3FA89151" w14:textId="77777777" w:rsidR="007B5618" w:rsidRDefault="007B5618" w:rsidP="00E5051F">
            <w:pPr>
              <w:widowControl w:val="0"/>
              <w:pBdr>
                <w:top w:val="nil"/>
                <w:left w:val="nil"/>
                <w:bottom w:val="nil"/>
                <w:right w:val="nil"/>
                <w:between w:val="nil"/>
              </w:pBdr>
            </w:pPr>
            <w:proofErr w:type="gramStart"/>
            <w:r>
              <w:t>Ex:</w:t>
            </w:r>
            <w:proofErr w:type="gramEnd"/>
            <w:r>
              <w:t xml:space="preserve"> Le jour et la nuit</w:t>
            </w:r>
          </w:p>
        </w:tc>
        <w:tc>
          <w:tcPr>
            <w:tcW w:w="6555" w:type="dxa"/>
            <w:shd w:val="clear" w:color="auto" w:fill="auto"/>
            <w:tcMar>
              <w:top w:w="100" w:type="dxa"/>
              <w:left w:w="100" w:type="dxa"/>
              <w:bottom w:w="100" w:type="dxa"/>
              <w:right w:w="100" w:type="dxa"/>
            </w:tcMar>
          </w:tcPr>
          <w:p w14:paraId="40DBACF6" w14:textId="77777777" w:rsidR="007B5618" w:rsidRDefault="007B5618" w:rsidP="00E5051F">
            <w:pPr>
              <w:widowControl w:val="0"/>
              <w:pBdr>
                <w:top w:val="nil"/>
                <w:left w:val="nil"/>
                <w:bottom w:val="nil"/>
                <w:right w:val="nil"/>
                <w:between w:val="nil"/>
              </w:pBdr>
            </w:pPr>
            <w:proofErr w:type="gramStart"/>
            <w:r>
              <w:t>Réaliste:</w:t>
            </w:r>
            <w:proofErr w:type="gramEnd"/>
          </w:p>
          <w:p w14:paraId="46873FB8" w14:textId="77777777" w:rsidR="007B5618" w:rsidRDefault="007B5618" w:rsidP="00E5051F">
            <w:pPr>
              <w:widowControl w:val="0"/>
              <w:pBdr>
                <w:top w:val="nil"/>
                <w:left w:val="nil"/>
                <w:bottom w:val="nil"/>
                <w:right w:val="nil"/>
                <w:between w:val="nil"/>
              </w:pBdr>
            </w:pPr>
            <w:r>
              <w:t>Le jour peut exister au même moment que la nuit, à l’échelle planétaire</w:t>
            </w:r>
          </w:p>
          <w:p w14:paraId="4DA45454" w14:textId="77777777" w:rsidR="007B5618" w:rsidRDefault="007B5618" w:rsidP="00E5051F">
            <w:pPr>
              <w:widowControl w:val="0"/>
              <w:pBdr>
                <w:top w:val="nil"/>
                <w:left w:val="nil"/>
                <w:bottom w:val="nil"/>
                <w:right w:val="nil"/>
                <w:between w:val="nil"/>
              </w:pBdr>
            </w:pPr>
            <w:proofErr w:type="gramStart"/>
            <w:r>
              <w:t>Poétique:</w:t>
            </w:r>
            <w:proofErr w:type="gramEnd"/>
            <w:r>
              <w:t xml:space="preserve">  Je ferme les yeux le jour pour me retrouver dans ma nuit</w:t>
            </w:r>
          </w:p>
        </w:tc>
      </w:tr>
      <w:tr w:rsidR="007B5618" w14:paraId="6FDCEE72" w14:textId="77777777" w:rsidTr="00E5051F">
        <w:tc>
          <w:tcPr>
            <w:tcW w:w="3330" w:type="dxa"/>
            <w:shd w:val="clear" w:color="auto" w:fill="auto"/>
            <w:tcMar>
              <w:top w:w="100" w:type="dxa"/>
              <w:left w:w="100" w:type="dxa"/>
              <w:bottom w:w="100" w:type="dxa"/>
              <w:right w:w="100" w:type="dxa"/>
            </w:tcMar>
          </w:tcPr>
          <w:p w14:paraId="2E49F580" w14:textId="77777777" w:rsidR="007B5618" w:rsidRDefault="007B56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665BEE96" w14:textId="77777777" w:rsidR="007B5618" w:rsidRDefault="007B5618" w:rsidP="00E5051F">
            <w:pPr>
              <w:widowControl w:val="0"/>
              <w:pBdr>
                <w:top w:val="nil"/>
                <w:left w:val="nil"/>
                <w:bottom w:val="nil"/>
                <w:right w:val="nil"/>
                <w:between w:val="nil"/>
              </w:pBdr>
            </w:pPr>
          </w:p>
        </w:tc>
      </w:tr>
      <w:tr w:rsidR="007B5618" w14:paraId="794D98FE" w14:textId="77777777" w:rsidTr="00E5051F">
        <w:tc>
          <w:tcPr>
            <w:tcW w:w="3330" w:type="dxa"/>
            <w:shd w:val="clear" w:color="auto" w:fill="auto"/>
            <w:tcMar>
              <w:top w:w="100" w:type="dxa"/>
              <w:left w:w="100" w:type="dxa"/>
              <w:bottom w:w="100" w:type="dxa"/>
              <w:right w:w="100" w:type="dxa"/>
            </w:tcMar>
          </w:tcPr>
          <w:p w14:paraId="09B47238" w14:textId="77777777" w:rsidR="007B5618" w:rsidRDefault="007B56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6A8E89E9" w14:textId="77777777" w:rsidR="007B5618" w:rsidRDefault="007B5618" w:rsidP="00E5051F">
            <w:pPr>
              <w:widowControl w:val="0"/>
              <w:pBdr>
                <w:top w:val="nil"/>
                <w:left w:val="nil"/>
                <w:bottom w:val="nil"/>
                <w:right w:val="nil"/>
                <w:between w:val="nil"/>
              </w:pBdr>
            </w:pPr>
          </w:p>
        </w:tc>
      </w:tr>
      <w:tr w:rsidR="007B5618" w14:paraId="140584DE" w14:textId="77777777" w:rsidTr="00E5051F">
        <w:tc>
          <w:tcPr>
            <w:tcW w:w="3330" w:type="dxa"/>
            <w:shd w:val="clear" w:color="auto" w:fill="auto"/>
            <w:tcMar>
              <w:top w:w="100" w:type="dxa"/>
              <w:left w:w="100" w:type="dxa"/>
              <w:bottom w:w="100" w:type="dxa"/>
              <w:right w:w="100" w:type="dxa"/>
            </w:tcMar>
          </w:tcPr>
          <w:p w14:paraId="30F330F3" w14:textId="77777777" w:rsidR="007B5618" w:rsidRDefault="007B56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7CA9AAAC" w14:textId="77777777" w:rsidR="007B5618" w:rsidRDefault="007B5618" w:rsidP="00E5051F">
            <w:pPr>
              <w:widowControl w:val="0"/>
              <w:pBdr>
                <w:top w:val="nil"/>
                <w:left w:val="nil"/>
                <w:bottom w:val="nil"/>
                <w:right w:val="nil"/>
                <w:between w:val="nil"/>
              </w:pBdr>
            </w:pPr>
          </w:p>
        </w:tc>
      </w:tr>
      <w:tr w:rsidR="007B5618" w14:paraId="4DEE6CB2" w14:textId="77777777" w:rsidTr="00E5051F">
        <w:tc>
          <w:tcPr>
            <w:tcW w:w="3330" w:type="dxa"/>
            <w:shd w:val="clear" w:color="auto" w:fill="auto"/>
            <w:tcMar>
              <w:top w:w="100" w:type="dxa"/>
              <w:left w:w="100" w:type="dxa"/>
              <w:bottom w:w="100" w:type="dxa"/>
              <w:right w:w="100" w:type="dxa"/>
            </w:tcMar>
          </w:tcPr>
          <w:p w14:paraId="32C70035" w14:textId="77777777" w:rsidR="007B5618" w:rsidRDefault="007B56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175FB6A4" w14:textId="77777777" w:rsidR="007B5618" w:rsidRDefault="007B5618" w:rsidP="00E5051F">
            <w:pPr>
              <w:widowControl w:val="0"/>
              <w:pBdr>
                <w:top w:val="nil"/>
                <w:left w:val="nil"/>
                <w:bottom w:val="nil"/>
                <w:right w:val="nil"/>
                <w:between w:val="nil"/>
              </w:pBdr>
            </w:pPr>
          </w:p>
        </w:tc>
      </w:tr>
    </w:tbl>
    <w:p w14:paraId="4ECCCE91" w14:textId="77777777" w:rsidR="007B5618" w:rsidRDefault="007B5618" w:rsidP="007B5618">
      <w:pPr>
        <w:pStyle w:val="Tableau-texte"/>
      </w:pPr>
    </w:p>
    <w:p w14:paraId="221D6BB7" w14:textId="77777777" w:rsidR="007B5618" w:rsidRDefault="007B5618" w:rsidP="007B5618">
      <w:pPr>
        <w:pStyle w:val="Consigne-Texte"/>
      </w:pPr>
      <w:r>
        <w:t xml:space="preserve">Parmi les </w:t>
      </w:r>
      <w:proofErr w:type="spellStart"/>
      <w:r>
        <w:t>oeuvres</w:t>
      </w:r>
      <w:proofErr w:type="spellEnd"/>
      <w:r>
        <w:t xml:space="preserve"> chorégraphiques que tu as déjà vues ou que tu te prépares à découvrir sur internet, relève celles qui mettent en lumière des oppositions, des contrastes, des </w:t>
      </w:r>
      <w:proofErr w:type="gramStart"/>
      <w:r>
        <w:t>extrêmes?</w:t>
      </w:r>
      <w:proofErr w:type="gramEnd"/>
      <w:r>
        <w:t xml:space="preserve">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7B5618" w14:paraId="2CC0D65E" w14:textId="77777777" w:rsidTr="00E5051F">
        <w:tc>
          <w:tcPr>
            <w:tcW w:w="3360" w:type="dxa"/>
            <w:shd w:val="clear" w:color="auto" w:fill="CCCCCC"/>
            <w:tcMar>
              <w:top w:w="100" w:type="dxa"/>
              <w:left w:w="100" w:type="dxa"/>
              <w:bottom w:w="100" w:type="dxa"/>
              <w:right w:w="100" w:type="dxa"/>
            </w:tcMar>
          </w:tcPr>
          <w:p w14:paraId="5DBA198E" w14:textId="77777777" w:rsidR="007B5618" w:rsidRDefault="007B5618" w:rsidP="00E5051F">
            <w:pPr>
              <w:widowControl w:val="0"/>
              <w:pBdr>
                <w:top w:val="nil"/>
                <w:left w:val="nil"/>
                <w:bottom w:val="nil"/>
                <w:right w:val="nil"/>
                <w:between w:val="nil"/>
              </w:pBdr>
            </w:pPr>
            <w:r>
              <w:t>Titre de l’</w:t>
            </w:r>
            <w:proofErr w:type="spellStart"/>
            <w:r>
              <w:t>oeuvre</w:t>
            </w:r>
            <w:proofErr w:type="spellEnd"/>
          </w:p>
        </w:tc>
        <w:tc>
          <w:tcPr>
            <w:tcW w:w="3360" w:type="dxa"/>
            <w:shd w:val="clear" w:color="auto" w:fill="CCCCCC"/>
            <w:tcMar>
              <w:top w:w="100" w:type="dxa"/>
              <w:left w:w="100" w:type="dxa"/>
              <w:bottom w:w="100" w:type="dxa"/>
              <w:right w:w="100" w:type="dxa"/>
            </w:tcMar>
          </w:tcPr>
          <w:p w14:paraId="477340C4" w14:textId="77777777" w:rsidR="007B5618" w:rsidRDefault="007B5618" w:rsidP="00E5051F">
            <w:pPr>
              <w:widowControl w:val="0"/>
              <w:pBdr>
                <w:top w:val="nil"/>
                <w:left w:val="nil"/>
                <w:bottom w:val="nil"/>
                <w:right w:val="nil"/>
                <w:between w:val="nil"/>
              </w:pBdr>
            </w:pPr>
            <w:r>
              <w:t>Description du contraste</w:t>
            </w:r>
          </w:p>
        </w:tc>
        <w:tc>
          <w:tcPr>
            <w:tcW w:w="3360" w:type="dxa"/>
            <w:shd w:val="clear" w:color="auto" w:fill="CCCCCC"/>
            <w:tcMar>
              <w:top w:w="100" w:type="dxa"/>
              <w:left w:w="100" w:type="dxa"/>
              <w:bottom w:w="100" w:type="dxa"/>
              <w:right w:w="100" w:type="dxa"/>
            </w:tcMar>
          </w:tcPr>
          <w:p w14:paraId="2B88736D" w14:textId="77777777" w:rsidR="007B5618" w:rsidRDefault="007B5618" w:rsidP="00E5051F">
            <w:pPr>
              <w:widowControl w:val="0"/>
              <w:pBdr>
                <w:top w:val="nil"/>
                <w:left w:val="nil"/>
                <w:bottom w:val="nil"/>
                <w:right w:val="nil"/>
                <w:between w:val="nil"/>
              </w:pBdr>
            </w:pPr>
            <w:r>
              <w:t>Effet ressenti par le contraste</w:t>
            </w:r>
          </w:p>
        </w:tc>
      </w:tr>
      <w:tr w:rsidR="007B5618" w14:paraId="3E1F5E14" w14:textId="77777777" w:rsidTr="00E5051F">
        <w:tc>
          <w:tcPr>
            <w:tcW w:w="3360" w:type="dxa"/>
            <w:shd w:val="clear" w:color="auto" w:fill="auto"/>
            <w:tcMar>
              <w:top w:w="100" w:type="dxa"/>
              <w:left w:w="100" w:type="dxa"/>
              <w:bottom w:w="100" w:type="dxa"/>
              <w:right w:w="100" w:type="dxa"/>
            </w:tcMar>
          </w:tcPr>
          <w:p w14:paraId="7CECAFB5" w14:textId="77777777" w:rsidR="007B5618" w:rsidRDefault="007B5618" w:rsidP="00E5051F">
            <w:pPr>
              <w:widowControl w:val="0"/>
              <w:pBdr>
                <w:top w:val="nil"/>
                <w:left w:val="nil"/>
                <w:bottom w:val="nil"/>
                <w:right w:val="nil"/>
                <w:between w:val="nil"/>
              </w:pBdr>
            </w:pPr>
            <w:proofErr w:type="gramStart"/>
            <w:r>
              <w:t>Ex:</w:t>
            </w:r>
            <w:proofErr w:type="gramEnd"/>
            <w:r>
              <w:rPr>
                <w:color w:val="1155CC"/>
              </w:rPr>
              <w:fldChar w:fldCharType="begin"/>
            </w:r>
            <w:r>
              <w:rPr>
                <w:color w:val="1155CC"/>
                <w:u w:val="single"/>
              </w:rPr>
              <w:instrText xml:space="preserve"> HYPERLINK "https://safeyoutube.net/w/Z9mK" \h </w:instrText>
            </w:r>
            <w:r>
              <w:rPr>
                <w:color w:val="1155CC"/>
              </w:rPr>
              <w:fldChar w:fldCharType="separate"/>
            </w:r>
            <w:r>
              <w:rPr>
                <w:color w:val="1155CC"/>
                <w:u w:val="single"/>
              </w:rPr>
              <w:t xml:space="preserve"> </w:t>
            </w:r>
            <w:r w:rsidRPr="009175D3">
              <w:rPr>
                <w:rStyle w:val="Lienhypertexte"/>
              </w:rPr>
              <w:t>Paquita</w:t>
            </w:r>
            <w:r>
              <w:rPr>
                <w:rStyle w:val="Lienhypertexte"/>
              </w:rPr>
              <w:fldChar w:fldCharType="end"/>
            </w:r>
          </w:p>
        </w:tc>
        <w:tc>
          <w:tcPr>
            <w:tcW w:w="3360" w:type="dxa"/>
            <w:shd w:val="clear" w:color="auto" w:fill="auto"/>
            <w:tcMar>
              <w:top w:w="100" w:type="dxa"/>
              <w:left w:w="100" w:type="dxa"/>
              <w:bottom w:w="100" w:type="dxa"/>
              <w:right w:w="100" w:type="dxa"/>
            </w:tcMar>
          </w:tcPr>
          <w:p w14:paraId="1F1DB19C" w14:textId="77777777" w:rsidR="007B5618" w:rsidRDefault="007B5618" w:rsidP="00E5051F">
            <w:pPr>
              <w:widowControl w:val="0"/>
              <w:pBdr>
                <w:top w:val="nil"/>
                <w:left w:val="nil"/>
                <w:bottom w:val="nil"/>
                <w:right w:val="nil"/>
                <w:between w:val="nil"/>
              </w:pBdr>
            </w:pPr>
            <w:r>
              <w:t xml:space="preserve">Des hommes dansent </w:t>
            </w:r>
            <w:proofErr w:type="gramStart"/>
            <w:r>
              <w:t>le ballet vêtus</w:t>
            </w:r>
            <w:proofErr w:type="gramEnd"/>
            <w:r>
              <w:t xml:space="preserve"> de tutu et chaussés de pointe.</w:t>
            </w:r>
          </w:p>
        </w:tc>
        <w:tc>
          <w:tcPr>
            <w:tcW w:w="3360" w:type="dxa"/>
            <w:shd w:val="clear" w:color="auto" w:fill="auto"/>
            <w:tcMar>
              <w:top w:w="100" w:type="dxa"/>
              <w:left w:w="100" w:type="dxa"/>
              <w:bottom w:w="100" w:type="dxa"/>
              <w:right w:w="100" w:type="dxa"/>
            </w:tcMar>
          </w:tcPr>
          <w:p w14:paraId="51337514" w14:textId="77777777" w:rsidR="007B5618" w:rsidRDefault="007B5618" w:rsidP="00E5051F">
            <w:pPr>
              <w:widowControl w:val="0"/>
              <w:pBdr>
                <w:top w:val="nil"/>
                <w:left w:val="nil"/>
                <w:bottom w:val="nil"/>
                <w:right w:val="nil"/>
                <w:between w:val="nil"/>
              </w:pBdr>
              <w:rPr>
                <w:i/>
              </w:rPr>
            </w:pPr>
            <w:r>
              <w:rPr>
                <w:i/>
              </w:rPr>
              <w:t xml:space="preserve">C’est une des premières fois que le ballet classique génère le rire chez moi.  J’ai été impressionnée par </w:t>
            </w:r>
            <w:proofErr w:type="gramStart"/>
            <w:r>
              <w:rPr>
                <w:i/>
              </w:rPr>
              <w:t>leur  habileté</w:t>
            </w:r>
            <w:proofErr w:type="gramEnd"/>
            <w:r>
              <w:rPr>
                <w:i/>
              </w:rPr>
              <w:t>.</w:t>
            </w:r>
          </w:p>
        </w:tc>
      </w:tr>
    </w:tbl>
    <w:p w14:paraId="5468E8A0" w14:textId="77777777" w:rsidR="007B5618" w:rsidRDefault="007B5618" w:rsidP="007B5618"/>
    <w:p w14:paraId="57B12747" w14:textId="77777777" w:rsidR="007B5618" w:rsidRPr="00327E0F" w:rsidRDefault="007B5618" w:rsidP="007B5618">
      <w:r>
        <w:br w:type="page"/>
      </w:r>
    </w:p>
    <w:p w14:paraId="423CB0E0" w14:textId="77777777" w:rsidR="007B5618" w:rsidRDefault="007B5618" w:rsidP="007B5618">
      <w:pPr>
        <w:pStyle w:val="Matire-Premirepage"/>
      </w:pPr>
      <w:r>
        <w:lastRenderedPageBreak/>
        <w:t>Danse</w:t>
      </w:r>
    </w:p>
    <w:p w14:paraId="2D5A524D" w14:textId="77777777" w:rsidR="007B5618" w:rsidRDefault="007B5618" w:rsidP="007B5618">
      <w:pPr>
        <w:pStyle w:val="Titredelactivit"/>
        <w:tabs>
          <w:tab w:val="left" w:pos="7170"/>
        </w:tabs>
      </w:pPr>
      <w:bookmarkStart w:id="62" w:name="_Toc42433716"/>
      <w:bookmarkStart w:id="63" w:name="_Toc42499128"/>
      <w:bookmarkStart w:id="64" w:name="_Toc42504092"/>
      <w:r>
        <w:t>Annexe</w:t>
      </w:r>
      <w:r>
        <w:rPr>
          <w:lang w:val="en-CA"/>
        </w:rPr>
        <w:t xml:space="preserve"> </w:t>
      </w:r>
      <w:r w:rsidRPr="00BD6C45">
        <w:rPr>
          <w:lang w:val="en-CA"/>
        </w:rPr>
        <w:t xml:space="preserve">– </w:t>
      </w:r>
      <w:r w:rsidRPr="00DE3656">
        <w:t>Les contraires s’attirent</w:t>
      </w:r>
      <w:bookmarkEnd w:id="62"/>
      <w:bookmarkEnd w:id="63"/>
      <w:bookmarkEnd w:id="64"/>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7B5618" w14:paraId="056B8D13" w14:textId="77777777" w:rsidTr="00E5051F">
        <w:trPr>
          <w:trHeight w:val="420"/>
        </w:trPr>
        <w:tc>
          <w:tcPr>
            <w:tcW w:w="10080" w:type="dxa"/>
            <w:gridSpan w:val="3"/>
            <w:shd w:val="clear" w:color="auto" w:fill="D9D9D9"/>
            <w:tcMar>
              <w:top w:w="100" w:type="dxa"/>
              <w:left w:w="100" w:type="dxa"/>
              <w:bottom w:w="100" w:type="dxa"/>
              <w:right w:w="100" w:type="dxa"/>
            </w:tcMar>
          </w:tcPr>
          <w:p w14:paraId="7D140E0A" w14:textId="77777777" w:rsidR="007B5618" w:rsidRDefault="007B5618" w:rsidP="00E5051F">
            <w:pPr>
              <w:widowControl w:val="0"/>
              <w:pBdr>
                <w:top w:val="nil"/>
                <w:left w:val="nil"/>
                <w:bottom w:val="nil"/>
                <w:right w:val="nil"/>
                <w:between w:val="nil"/>
              </w:pBdr>
              <w:jc w:val="center"/>
              <w:rPr>
                <w:shd w:val="clear" w:color="auto" w:fill="D9D9D9"/>
              </w:rPr>
            </w:pPr>
            <w:r>
              <w:rPr>
                <w:shd w:val="clear" w:color="auto" w:fill="D9D9D9"/>
              </w:rPr>
              <w:t xml:space="preserve">Les </w:t>
            </w:r>
            <w:proofErr w:type="spellStart"/>
            <w:r>
              <w:rPr>
                <w:shd w:val="clear" w:color="auto" w:fill="D9D9D9"/>
              </w:rPr>
              <w:t>oeuvres</w:t>
            </w:r>
            <w:proofErr w:type="spellEnd"/>
            <w:r>
              <w:rPr>
                <w:shd w:val="clear" w:color="auto" w:fill="D9D9D9"/>
              </w:rPr>
              <w:t xml:space="preserve"> que tu as sélectionnées</w:t>
            </w:r>
          </w:p>
        </w:tc>
      </w:tr>
      <w:tr w:rsidR="007B5618" w14:paraId="0B48EEA5" w14:textId="77777777" w:rsidTr="00E5051F">
        <w:tc>
          <w:tcPr>
            <w:tcW w:w="3360" w:type="dxa"/>
            <w:shd w:val="clear" w:color="auto" w:fill="auto"/>
            <w:tcMar>
              <w:top w:w="100" w:type="dxa"/>
              <w:left w:w="100" w:type="dxa"/>
              <w:bottom w:w="100" w:type="dxa"/>
              <w:right w:w="100" w:type="dxa"/>
            </w:tcMar>
          </w:tcPr>
          <w:p w14:paraId="0A0FB3B3"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176D8A6F"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606484D6" w14:textId="77777777" w:rsidR="007B5618" w:rsidRDefault="007B5618" w:rsidP="00E5051F">
            <w:pPr>
              <w:widowControl w:val="0"/>
              <w:pBdr>
                <w:top w:val="nil"/>
                <w:left w:val="nil"/>
                <w:bottom w:val="nil"/>
                <w:right w:val="nil"/>
                <w:between w:val="nil"/>
              </w:pBdr>
            </w:pPr>
          </w:p>
        </w:tc>
      </w:tr>
      <w:tr w:rsidR="007B5618" w14:paraId="1230E383" w14:textId="77777777" w:rsidTr="00E5051F">
        <w:tc>
          <w:tcPr>
            <w:tcW w:w="3360" w:type="dxa"/>
            <w:shd w:val="clear" w:color="auto" w:fill="auto"/>
            <w:tcMar>
              <w:top w:w="100" w:type="dxa"/>
              <w:left w:w="100" w:type="dxa"/>
              <w:bottom w:w="100" w:type="dxa"/>
              <w:right w:w="100" w:type="dxa"/>
            </w:tcMar>
          </w:tcPr>
          <w:p w14:paraId="07F7EECF"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4D913DE3"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7FFFA44" w14:textId="77777777" w:rsidR="007B5618" w:rsidRDefault="007B5618" w:rsidP="00E5051F">
            <w:pPr>
              <w:widowControl w:val="0"/>
              <w:pBdr>
                <w:top w:val="nil"/>
                <w:left w:val="nil"/>
                <w:bottom w:val="nil"/>
                <w:right w:val="nil"/>
                <w:between w:val="nil"/>
              </w:pBdr>
            </w:pPr>
          </w:p>
        </w:tc>
      </w:tr>
      <w:tr w:rsidR="007B5618" w14:paraId="6A48463C" w14:textId="77777777" w:rsidTr="00E5051F">
        <w:tc>
          <w:tcPr>
            <w:tcW w:w="3360" w:type="dxa"/>
            <w:shd w:val="clear" w:color="auto" w:fill="auto"/>
            <w:tcMar>
              <w:top w:w="100" w:type="dxa"/>
              <w:left w:w="100" w:type="dxa"/>
              <w:bottom w:w="100" w:type="dxa"/>
              <w:right w:w="100" w:type="dxa"/>
            </w:tcMar>
          </w:tcPr>
          <w:p w14:paraId="7894E623"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034DCCD9"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AB84552" w14:textId="77777777" w:rsidR="007B5618" w:rsidRDefault="007B5618" w:rsidP="00E5051F">
            <w:pPr>
              <w:widowControl w:val="0"/>
              <w:pBdr>
                <w:top w:val="nil"/>
                <w:left w:val="nil"/>
                <w:bottom w:val="nil"/>
                <w:right w:val="nil"/>
                <w:between w:val="nil"/>
              </w:pBdr>
            </w:pPr>
          </w:p>
        </w:tc>
      </w:tr>
    </w:tbl>
    <w:p w14:paraId="71BB6EC5" w14:textId="77777777" w:rsidR="007B5618" w:rsidRDefault="007B5618" w:rsidP="007B5618">
      <w:pPr>
        <w:pBdr>
          <w:top w:val="nil"/>
          <w:left w:val="nil"/>
          <w:bottom w:val="nil"/>
          <w:right w:val="nil"/>
          <w:between w:val="nil"/>
        </w:pBdr>
        <w:spacing w:after="60"/>
      </w:pPr>
    </w:p>
    <w:p w14:paraId="3E9568E3" w14:textId="77777777" w:rsidR="007B5618" w:rsidRDefault="007B5618" w:rsidP="007B5618">
      <w:pPr>
        <w:pStyle w:val="Consigne-Texte"/>
      </w:pPr>
      <w:r>
        <w:t xml:space="preserve">Dans cette </w:t>
      </w:r>
      <w:hyperlink r:id="rId53">
        <w:proofErr w:type="spellStart"/>
        <w:r>
          <w:rPr>
            <w:color w:val="1155CC"/>
            <w:u w:val="single"/>
          </w:rPr>
          <w:t>oeuvre</w:t>
        </w:r>
        <w:proofErr w:type="spellEnd"/>
      </w:hyperlink>
      <w:r>
        <w:t xml:space="preserve">, quels sont les plus importants contrastes que tu </w:t>
      </w:r>
      <w:proofErr w:type="gramStart"/>
      <w:r>
        <w:t>observes?</w:t>
      </w:r>
      <w:proofErr w:type="gramEnd"/>
      <w:r>
        <w:t xml:space="preserve"> Quelles émotions ces contrastes suscitent-ils chez </w:t>
      </w:r>
      <w:proofErr w:type="gramStart"/>
      <w:r>
        <w:t>toi?</w:t>
      </w:r>
      <w:proofErr w:type="gramEnd"/>
      <w:r>
        <w:t xml:space="preserve"> D’après toi, pourquoi les artistes impliqués ont-ils intégré ces contrastes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7B5618" w14:paraId="7B841132" w14:textId="77777777" w:rsidTr="00E5051F">
        <w:tc>
          <w:tcPr>
            <w:tcW w:w="2520" w:type="dxa"/>
            <w:shd w:val="clear" w:color="auto" w:fill="D9D9D9"/>
            <w:tcMar>
              <w:top w:w="100" w:type="dxa"/>
              <w:left w:w="100" w:type="dxa"/>
              <w:bottom w:w="100" w:type="dxa"/>
              <w:right w:w="100" w:type="dxa"/>
            </w:tcMar>
          </w:tcPr>
          <w:p w14:paraId="04E5A6E8" w14:textId="77777777" w:rsidR="007B5618" w:rsidRDefault="007B5618" w:rsidP="00E5051F">
            <w:pPr>
              <w:widowControl w:val="0"/>
            </w:pPr>
            <w:r>
              <w:t>Titre de l’</w:t>
            </w:r>
            <w:proofErr w:type="spellStart"/>
            <w:r>
              <w:t>oeuvre</w:t>
            </w:r>
            <w:proofErr w:type="spellEnd"/>
          </w:p>
        </w:tc>
        <w:tc>
          <w:tcPr>
            <w:tcW w:w="2520" w:type="dxa"/>
            <w:shd w:val="clear" w:color="auto" w:fill="D9D9D9"/>
            <w:tcMar>
              <w:top w:w="100" w:type="dxa"/>
              <w:left w:w="100" w:type="dxa"/>
              <w:bottom w:w="100" w:type="dxa"/>
              <w:right w:w="100" w:type="dxa"/>
            </w:tcMar>
          </w:tcPr>
          <w:p w14:paraId="7940CEF8" w14:textId="77777777" w:rsidR="007B5618" w:rsidRDefault="007B5618" w:rsidP="00E5051F">
            <w:pPr>
              <w:widowControl w:val="0"/>
            </w:pPr>
            <w:r>
              <w:t>Description des contrastes</w:t>
            </w:r>
          </w:p>
        </w:tc>
        <w:tc>
          <w:tcPr>
            <w:tcW w:w="2520" w:type="dxa"/>
            <w:shd w:val="clear" w:color="auto" w:fill="D9D9D9"/>
            <w:tcMar>
              <w:top w:w="100" w:type="dxa"/>
              <w:left w:w="100" w:type="dxa"/>
              <w:bottom w:w="100" w:type="dxa"/>
              <w:right w:w="100" w:type="dxa"/>
            </w:tcMar>
          </w:tcPr>
          <w:p w14:paraId="4651053E" w14:textId="77777777" w:rsidR="007B5618" w:rsidRDefault="007B5618" w:rsidP="00E5051F">
            <w:pPr>
              <w:widowControl w:val="0"/>
            </w:pPr>
            <w:r>
              <w:t>Effet ressenti par les contrastes</w:t>
            </w:r>
          </w:p>
        </w:tc>
        <w:tc>
          <w:tcPr>
            <w:tcW w:w="2520" w:type="dxa"/>
            <w:shd w:val="clear" w:color="auto" w:fill="D9D9D9"/>
            <w:tcMar>
              <w:top w:w="100" w:type="dxa"/>
              <w:left w:w="100" w:type="dxa"/>
              <w:bottom w:w="100" w:type="dxa"/>
              <w:right w:w="100" w:type="dxa"/>
            </w:tcMar>
          </w:tcPr>
          <w:p w14:paraId="2D42ECD2" w14:textId="77777777" w:rsidR="007B5618" w:rsidRDefault="007B5618" w:rsidP="00E5051F">
            <w:pPr>
              <w:widowControl w:val="0"/>
            </w:pPr>
            <w:r>
              <w:t>Raisons d’être des contrastes</w:t>
            </w:r>
          </w:p>
        </w:tc>
      </w:tr>
      <w:tr w:rsidR="007B5618" w14:paraId="642C2524" w14:textId="77777777" w:rsidTr="00E5051F">
        <w:tc>
          <w:tcPr>
            <w:tcW w:w="2520" w:type="dxa"/>
            <w:shd w:val="clear" w:color="auto" w:fill="auto"/>
            <w:tcMar>
              <w:top w:w="100" w:type="dxa"/>
              <w:left w:w="100" w:type="dxa"/>
              <w:bottom w:w="100" w:type="dxa"/>
              <w:right w:w="100" w:type="dxa"/>
            </w:tcMar>
          </w:tcPr>
          <w:p w14:paraId="1494B45C" w14:textId="77777777" w:rsidR="007B5618" w:rsidRDefault="00B3774F" w:rsidP="00E5051F">
            <w:pPr>
              <w:widowControl w:val="0"/>
            </w:pPr>
            <w:hyperlink r:id="rId54">
              <w:r w:rsidR="007B5618">
                <w:rPr>
                  <w:color w:val="1155CC"/>
                  <w:u w:val="single"/>
                </w:rPr>
                <w:t>Les indes galantes</w:t>
              </w:r>
            </w:hyperlink>
            <w:r w:rsidR="007B5618">
              <w:t xml:space="preserve"> (</w:t>
            </w:r>
            <w:proofErr w:type="spellStart"/>
            <w:r w:rsidR="007B5618">
              <w:t>Krump</w:t>
            </w:r>
            <w:proofErr w:type="spellEnd"/>
            <w:r w:rsidR="007B5618">
              <w:t>)</w:t>
            </w:r>
          </w:p>
        </w:tc>
        <w:tc>
          <w:tcPr>
            <w:tcW w:w="2520" w:type="dxa"/>
            <w:shd w:val="clear" w:color="auto" w:fill="auto"/>
            <w:tcMar>
              <w:top w:w="100" w:type="dxa"/>
              <w:left w:w="100" w:type="dxa"/>
              <w:bottom w:w="100" w:type="dxa"/>
              <w:right w:w="100" w:type="dxa"/>
            </w:tcMar>
          </w:tcPr>
          <w:p w14:paraId="27D7F761" w14:textId="77777777" w:rsidR="007B5618" w:rsidRDefault="007B5618" w:rsidP="00E5051F">
            <w:pPr>
              <w:widowControl w:val="0"/>
            </w:pPr>
          </w:p>
          <w:p w14:paraId="233A026E" w14:textId="77777777" w:rsidR="007B5618" w:rsidRDefault="007B5618" w:rsidP="00E5051F">
            <w:pPr>
              <w:widowControl w:val="0"/>
            </w:pPr>
          </w:p>
          <w:p w14:paraId="037C06AA" w14:textId="77777777" w:rsidR="007B5618" w:rsidRDefault="007B5618" w:rsidP="00E5051F">
            <w:pPr>
              <w:widowControl w:val="0"/>
            </w:pPr>
          </w:p>
          <w:p w14:paraId="48184CEC" w14:textId="77777777" w:rsidR="007B5618" w:rsidRDefault="007B5618" w:rsidP="00E5051F">
            <w:pPr>
              <w:widowControl w:val="0"/>
            </w:pPr>
          </w:p>
          <w:p w14:paraId="674BD72B" w14:textId="77777777" w:rsidR="007B5618" w:rsidRDefault="007B5618" w:rsidP="00E5051F">
            <w:pPr>
              <w:widowControl w:val="0"/>
            </w:pPr>
          </w:p>
          <w:p w14:paraId="638A79DD" w14:textId="77777777" w:rsidR="007B5618" w:rsidRDefault="007B5618" w:rsidP="00E5051F">
            <w:pPr>
              <w:widowControl w:val="0"/>
            </w:pPr>
          </w:p>
          <w:p w14:paraId="52720D0B" w14:textId="77777777" w:rsidR="007B5618" w:rsidRDefault="007B5618" w:rsidP="00E5051F">
            <w:pPr>
              <w:widowControl w:val="0"/>
            </w:pPr>
          </w:p>
          <w:p w14:paraId="7C6B3F33" w14:textId="77777777" w:rsidR="007B5618" w:rsidRDefault="007B5618" w:rsidP="00E5051F">
            <w:pPr>
              <w:widowControl w:val="0"/>
            </w:pPr>
          </w:p>
          <w:p w14:paraId="3964906C" w14:textId="77777777" w:rsidR="007B5618" w:rsidRDefault="007B5618" w:rsidP="00E5051F">
            <w:pPr>
              <w:widowControl w:val="0"/>
            </w:pPr>
          </w:p>
          <w:p w14:paraId="620553AD" w14:textId="77777777" w:rsidR="007B5618" w:rsidRDefault="007B5618" w:rsidP="00E5051F">
            <w:pPr>
              <w:widowControl w:val="0"/>
            </w:pPr>
          </w:p>
          <w:p w14:paraId="016808E4" w14:textId="77777777" w:rsidR="007B5618" w:rsidRDefault="007B5618" w:rsidP="00E5051F">
            <w:pPr>
              <w:widowControl w:val="0"/>
            </w:pPr>
          </w:p>
        </w:tc>
        <w:tc>
          <w:tcPr>
            <w:tcW w:w="2520" w:type="dxa"/>
            <w:shd w:val="clear" w:color="auto" w:fill="auto"/>
            <w:tcMar>
              <w:top w:w="100" w:type="dxa"/>
              <w:left w:w="100" w:type="dxa"/>
              <w:bottom w:w="100" w:type="dxa"/>
              <w:right w:w="100" w:type="dxa"/>
            </w:tcMar>
          </w:tcPr>
          <w:p w14:paraId="0F29BBAB" w14:textId="77777777" w:rsidR="007B5618" w:rsidRDefault="007B5618" w:rsidP="00E5051F">
            <w:pPr>
              <w:widowControl w:val="0"/>
              <w:rPr>
                <w:i/>
              </w:rPr>
            </w:pPr>
          </w:p>
        </w:tc>
        <w:tc>
          <w:tcPr>
            <w:tcW w:w="2520" w:type="dxa"/>
            <w:shd w:val="clear" w:color="auto" w:fill="auto"/>
            <w:tcMar>
              <w:top w:w="100" w:type="dxa"/>
              <w:left w:w="100" w:type="dxa"/>
              <w:bottom w:w="100" w:type="dxa"/>
              <w:right w:w="100" w:type="dxa"/>
            </w:tcMar>
          </w:tcPr>
          <w:p w14:paraId="4F11425F" w14:textId="77777777" w:rsidR="007B5618" w:rsidRDefault="007B5618" w:rsidP="00E5051F">
            <w:pPr>
              <w:widowControl w:val="0"/>
              <w:rPr>
                <w:i/>
              </w:rPr>
            </w:pPr>
          </w:p>
        </w:tc>
      </w:tr>
    </w:tbl>
    <w:p w14:paraId="0C99CA85" w14:textId="77777777" w:rsidR="007B5618" w:rsidRDefault="007B5618" w:rsidP="007B5618">
      <w:pPr>
        <w:pStyle w:val="Consigne-tapes"/>
      </w:pPr>
      <w:bookmarkStart w:id="65" w:name="_Toc42433717"/>
      <w:bookmarkStart w:id="66" w:name="_Toc42499129"/>
      <w:r w:rsidRPr="00DE3656">
        <w:t xml:space="preserve">Consignes de création </w:t>
      </w:r>
      <w:r>
        <w:t>:</w:t>
      </w:r>
      <w:bookmarkEnd w:id="65"/>
      <w:bookmarkEnd w:id="66"/>
    </w:p>
    <w:p w14:paraId="02FB0E23" w14:textId="77777777" w:rsidR="007B5618" w:rsidRDefault="007B5618" w:rsidP="007B5618">
      <w:pPr>
        <w:pStyle w:val="Tableau-texte"/>
      </w:pPr>
      <w:r>
        <w:t>À ton tour de créer un court enchaînement de danse mettant en contraste deux ou plusieurs éléments. En mettant en relation des éléments qui sont étrangers l’un à l’autre. Profite de ce projet de création pour oser et pour penser autrement.</w:t>
      </w:r>
    </w:p>
    <w:p w14:paraId="745A0291" w14:textId="77777777" w:rsidR="007B5618" w:rsidRDefault="007B5618" w:rsidP="007B5618">
      <w:pPr>
        <w:pStyle w:val="Tableau-Liste"/>
        <w:ind w:left="357" w:hanging="357"/>
      </w:pPr>
      <w:r>
        <w:t xml:space="preserve">Utilise les éléments du langage de la danse pour faire ressortir les contrastes (forme, niveau, durée du mouvement, énergie, </w:t>
      </w:r>
      <w:proofErr w:type="spellStart"/>
      <w:r>
        <w:t>etc</w:t>
      </w:r>
      <w:proofErr w:type="spellEnd"/>
      <w:r>
        <w:t>).</w:t>
      </w:r>
    </w:p>
    <w:p w14:paraId="3C217B2D" w14:textId="77777777" w:rsidR="007B5618" w:rsidRDefault="007B5618" w:rsidP="007B5618">
      <w:pPr>
        <w:pStyle w:val="Tableau-Liste"/>
        <w:ind w:left="357" w:hanging="357"/>
      </w:pPr>
      <w:r>
        <w:t>Assure-toi d’intégrer des transitions entre chacun de tes mouvements</w:t>
      </w:r>
    </w:p>
    <w:p w14:paraId="6B7F398C" w14:textId="77777777" w:rsidR="007B5618" w:rsidRDefault="007B5618" w:rsidP="007B5618">
      <w:pPr>
        <w:pStyle w:val="Tableau-Liste"/>
        <w:ind w:left="357" w:hanging="357"/>
      </w:pPr>
      <w:r>
        <w:t>Propose un début et une fin contrastée</w:t>
      </w:r>
    </w:p>
    <w:p w14:paraId="0ACFA5A6" w14:textId="77777777" w:rsidR="007B5618" w:rsidRDefault="007B5618" w:rsidP="007B5618">
      <w:pPr>
        <w:pStyle w:val="Tableau-Liste"/>
        <w:ind w:left="357" w:hanging="357"/>
      </w:pPr>
      <w:r>
        <w:t>Les accessoires, la musique ou l’environnement que tu choisis peuvent aussi appuyer les oppositions que tu cherches à exprimer</w:t>
      </w:r>
    </w:p>
    <w:p w14:paraId="7D64BFA6" w14:textId="77777777" w:rsidR="00815A1A" w:rsidRDefault="00815A1A" w:rsidP="00815A1A"/>
    <w:p w14:paraId="79150F04" w14:textId="77777777" w:rsidR="007D0862" w:rsidRPr="00815A1A" w:rsidRDefault="007D0862" w:rsidP="007D0862">
      <w:pPr>
        <w:sectPr w:rsidR="007D0862" w:rsidRPr="00815A1A" w:rsidSect="00240AE1">
          <w:pgSz w:w="12240" w:h="15840"/>
          <w:pgMar w:top="1168" w:right="1077" w:bottom="1440" w:left="1077" w:header="612" w:footer="709" w:gutter="0"/>
          <w:cols w:space="708"/>
          <w:docGrid w:linePitch="360"/>
        </w:sectPr>
      </w:pPr>
    </w:p>
    <w:bookmarkEnd w:id="1"/>
    <w:p w14:paraId="37EDFDAC" w14:textId="77777777" w:rsidR="00240AE1" w:rsidRPr="00BF31BF" w:rsidRDefault="00240AE1" w:rsidP="00240AE1">
      <w:pPr>
        <w:pStyle w:val="Matire-Premirepage"/>
      </w:pPr>
      <w:r>
        <w:lastRenderedPageBreak/>
        <w:t>Histoire du Québec et du Canada</w:t>
      </w:r>
    </w:p>
    <w:p w14:paraId="402974A5" w14:textId="77777777" w:rsidR="00240AE1" w:rsidRPr="00BF31BF" w:rsidRDefault="00240AE1" w:rsidP="00240AE1">
      <w:pPr>
        <w:pStyle w:val="Titredelactivit"/>
        <w:tabs>
          <w:tab w:val="left" w:pos="7170"/>
        </w:tabs>
      </w:pPr>
      <w:bookmarkStart w:id="67" w:name="_Toc42508710"/>
      <w:r>
        <w:t>Aux origines de la rébellion de 1837-1838</w:t>
      </w:r>
      <w:bookmarkEnd w:id="67"/>
    </w:p>
    <w:p w14:paraId="116CAA85" w14:textId="77777777" w:rsidR="00240AE1" w:rsidRPr="00BF31BF" w:rsidRDefault="00240AE1" w:rsidP="00240AE1">
      <w:pPr>
        <w:pStyle w:val="Consigne-Titre"/>
      </w:pPr>
      <w:bookmarkStart w:id="68" w:name="_Toc37081789"/>
      <w:bookmarkStart w:id="69" w:name="_Toc42508711"/>
      <w:r w:rsidRPr="00BF31BF">
        <w:t>Consigne à l’élève</w:t>
      </w:r>
      <w:bookmarkEnd w:id="68"/>
      <w:bookmarkEnd w:id="69"/>
    </w:p>
    <w:p w14:paraId="10D67C39" w14:textId="77777777" w:rsidR="00240AE1" w:rsidRDefault="00240AE1" w:rsidP="00240AE1">
      <w:pPr>
        <w:pStyle w:val="Consigne-Texte"/>
        <w:numPr>
          <w:ilvl w:val="0"/>
          <w:numId w:val="0"/>
        </w:numPr>
        <w:ind w:left="360" w:hanging="360"/>
      </w:pPr>
      <w:r>
        <w:t xml:space="preserve">Cultive ton désir d'apprendre en t'intéressant aux causes à l'origine de la rébellion des patriotes en 1837. </w:t>
      </w:r>
    </w:p>
    <w:p w14:paraId="0F684A43" w14:textId="77777777" w:rsidR="00240AE1" w:rsidRDefault="00240AE1" w:rsidP="00240AE1">
      <w:pPr>
        <w:pStyle w:val="Consigne-Texte"/>
        <w:numPr>
          <w:ilvl w:val="0"/>
          <w:numId w:val="16"/>
        </w:numPr>
        <w:ind w:left="360"/>
      </w:pPr>
      <w:r>
        <w:t>Le gouvernement du Québec a besoin de toi pour construire une affiche commémorant les causes des rébellions des patriotes qu'elle veut afficher dans toutes les villes du Québec.</w:t>
      </w:r>
    </w:p>
    <w:p w14:paraId="2EF59E9E" w14:textId="77777777" w:rsidR="00240AE1" w:rsidRDefault="00240AE1" w:rsidP="00240AE1">
      <w:pPr>
        <w:pStyle w:val="Consigne-Texte"/>
        <w:numPr>
          <w:ilvl w:val="0"/>
          <w:numId w:val="16"/>
        </w:numPr>
        <w:ind w:left="360"/>
      </w:pPr>
      <w:r>
        <w:t xml:space="preserve">Pour ce faire, tu dois consolider tes apprentissages en lien avec les origines de cette rébellion. Puis, tu dois choisir différents document historiques représentant les causes de la révolte. </w:t>
      </w:r>
    </w:p>
    <w:p w14:paraId="1FD2E8AB" w14:textId="70065471" w:rsidR="00240AE1" w:rsidRDefault="00240AE1" w:rsidP="00240AE1">
      <w:pPr>
        <w:pStyle w:val="Consigne-Texte"/>
        <w:numPr>
          <w:ilvl w:val="0"/>
          <w:numId w:val="16"/>
        </w:numPr>
        <w:ind w:left="360"/>
      </w:pPr>
      <w:r>
        <w:t xml:space="preserve">Tout d'abord, visionne la vidéo : </w:t>
      </w:r>
      <w:hyperlink r:id="rId55" w:history="1">
        <w:r w:rsidRPr="00E62139">
          <w:rPr>
            <w:rStyle w:val="Lienhypertexte"/>
          </w:rPr>
          <w:t xml:space="preserve">« Les rébellions des </w:t>
        </w:r>
        <w:r>
          <w:rPr>
            <w:rStyle w:val="Lienhypertexte"/>
          </w:rPr>
          <w:t>P</w:t>
        </w:r>
        <w:r w:rsidRPr="00E62139">
          <w:rPr>
            <w:rStyle w:val="Lienhypertexte"/>
          </w:rPr>
          <w:t>atriotes</w:t>
        </w:r>
        <w:r>
          <w:rPr>
            <w:rStyle w:val="Lienhypertexte"/>
          </w:rPr>
          <w:t xml:space="preserve">: les causes (histoire) </w:t>
        </w:r>
        <w:r w:rsidRPr="00E62139">
          <w:rPr>
            <w:rStyle w:val="Lienhypertexte"/>
          </w:rPr>
          <w:t>»</w:t>
        </w:r>
      </w:hyperlink>
      <w:r>
        <w:t xml:space="preserve"> et </w:t>
      </w:r>
      <w:hyperlink r:id="rId56" w:history="1">
        <w:r w:rsidRPr="002F70A2">
          <w:rPr>
            <w:rStyle w:val="Lienhypertexte"/>
          </w:rPr>
          <w:t>« Les causes des rébellions des patriotes au 19e siècle »</w:t>
        </w:r>
      </w:hyperlink>
      <w:r>
        <w:t xml:space="preserve"> dans le but de déterminer quelles sont les causes socio-économiques, politiques et culturelles de la future rébellion. </w:t>
      </w:r>
    </w:p>
    <w:p w14:paraId="7934B6B8" w14:textId="77777777" w:rsidR="00240AE1" w:rsidRDefault="00240AE1" w:rsidP="00540761">
      <w:pPr>
        <w:pStyle w:val="Consignepuceniveau2"/>
      </w:pPr>
      <w:r>
        <w:t>Lors de tes visionnements, insère tes réponses dans le tableau présent en annexe.</w:t>
      </w:r>
    </w:p>
    <w:p w14:paraId="76529F6F" w14:textId="77777777" w:rsidR="00240AE1" w:rsidRDefault="00240AE1" w:rsidP="00240AE1">
      <w:pPr>
        <w:pStyle w:val="Consigne-Texte"/>
        <w:numPr>
          <w:ilvl w:val="0"/>
          <w:numId w:val="16"/>
        </w:numPr>
        <w:ind w:left="360"/>
      </w:pPr>
      <w:r>
        <w:t xml:space="preserve">Puis, tente de construire une affiche présentant les causes de la Rébellions à l'aide du document en annexe ou d'un outil technologique de ton choix. </w:t>
      </w:r>
    </w:p>
    <w:p w14:paraId="5ABB696C" w14:textId="77777777" w:rsidR="00240AE1" w:rsidRDefault="00240AE1" w:rsidP="00540761">
      <w:pPr>
        <w:pStyle w:val="Consignepuceniveau2"/>
      </w:pPr>
      <w:r>
        <w:t>Premièrement, insère un titre accrocheur</w:t>
      </w:r>
    </w:p>
    <w:p w14:paraId="62C83710" w14:textId="77777777" w:rsidR="00240AE1" w:rsidRDefault="00240AE1" w:rsidP="00540761">
      <w:pPr>
        <w:pStyle w:val="Consignepuceniveau2"/>
      </w:pPr>
      <w:r>
        <w:t>Deuxièmement, insère entre 8 et 10 documents historiques dont :</w:t>
      </w:r>
    </w:p>
    <w:p w14:paraId="35F5510E" w14:textId="77777777" w:rsidR="00240AE1" w:rsidRDefault="00240AE1" w:rsidP="00540761">
      <w:pPr>
        <w:pStyle w:val="Consignepuceniveau2"/>
        <w:numPr>
          <w:ilvl w:val="2"/>
          <w:numId w:val="1"/>
        </w:numPr>
        <w:ind w:left="1134"/>
      </w:pPr>
      <w:r>
        <w:t>Trois documents historiques présentant des causes sociaux-économiques</w:t>
      </w:r>
    </w:p>
    <w:p w14:paraId="1F3363AC" w14:textId="77777777" w:rsidR="00240AE1" w:rsidRDefault="00240AE1" w:rsidP="00540761">
      <w:pPr>
        <w:pStyle w:val="Consignepuceniveau2"/>
        <w:numPr>
          <w:ilvl w:val="2"/>
          <w:numId w:val="1"/>
        </w:numPr>
        <w:ind w:left="1134"/>
      </w:pPr>
      <w:r>
        <w:t xml:space="preserve">Trois documents historiques présentant des causes politiques </w:t>
      </w:r>
    </w:p>
    <w:p w14:paraId="1183924E" w14:textId="77777777" w:rsidR="00240AE1" w:rsidRDefault="00240AE1" w:rsidP="00540761">
      <w:pPr>
        <w:pStyle w:val="Consignepuceniveau2"/>
        <w:numPr>
          <w:ilvl w:val="2"/>
          <w:numId w:val="1"/>
        </w:numPr>
        <w:ind w:left="1134"/>
      </w:pPr>
      <w:r>
        <w:t xml:space="preserve">Un document historique présentant une cause culturelle. </w:t>
      </w:r>
    </w:p>
    <w:p w14:paraId="7F90857C" w14:textId="77777777" w:rsidR="00240AE1" w:rsidRDefault="00240AE1" w:rsidP="00540761">
      <w:pPr>
        <w:pStyle w:val="Consignepuceniveau2"/>
        <w:numPr>
          <w:ilvl w:val="2"/>
          <w:numId w:val="1"/>
        </w:numPr>
        <w:ind w:left="1134"/>
      </w:pPr>
      <w:r>
        <w:t xml:space="preserve"> Un document historique présentant un personnage important lors de la rébellion.</w:t>
      </w:r>
    </w:p>
    <w:p w14:paraId="665DED5E" w14:textId="77777777" w:rsidR="00240AE1" w:rsidRDefault="00240AE1" w:rsidP="00540761">
      <w:pPr>
        <w:pStyle w:val="Consignepuceniveau2"/>
      </w:pPr>
      <w:r>
        <w:t xml:space="preserve">N'oublie pas d'évaluer la </w:t>
      </w:r>
      <w:hyperlink r:id="rId57" w:history="1">
        <w:r w:rsidRPr="00AD146D">
          <w:rPr>
            <w:rStyle w:val="Lienhypertexte"/>
          </w:rPr>
          <w:t>crédibilité de tes sources</w:t>
        </w:r>
      </w:hyperlink>
      <w:r>
        <w:t xml:space="preserve"> et de </w:t>
      </w:r>
      <w:hyperlink r:id="rId58" w:history="1">
        <w:r w:rsidRPr="00AD146D">
          <w:rPr>
            <w:rStyle w:val="Lienhypertexte"/>
          </w:rPr>
          <w:t>les citer pour chacun de tes documents</w:t>
        </w:r>
      </w:hyperlink>
      <w:r>
        <w:t xml:space="preserve">. Tu peux t'aider </w:t>
      </w:r>
      <w:r w:rsidRPr="00AD146D">
        <w:t>d'Alloprof</w:t>
      </w:r>
      <w:r>
        <w:t xml:space="preserve"> pour réaliser cette étape.</w:t>
      </w:r>
    </w:p>
    <w:p w14:paraId="3C680AC9" w14:textId="77777777" w:rsidR="00240AE1" w:rsidRDefault="00240AE1" w:rsidP="00240AE1">
      <w:pPr>
        <w:pStyle w:val="Consigne-Texte"/>
        <w:numPr>
          <w:ilvl w:val="0"/>
          <w:numId w:val="16"/>
        </w:numPr>
        <w:ind w:left="360"/>
      </w:pPr>
      <w:r>
        <w:t>Enfin, présente à un membre de ta famille le résultat de ton travail en leur expliquant ce que représente chaque document historique.</w:t>
      </w:r>
    </w:p>
    <w:p w14:paraId="421880FA" w14:textId="77777777" w:rsidR="00240AE1" w:rsidRPr="00BF31BF" w:rsidRDefault="00240AE1" w:rsidP="00240AE1">
      <w:pPr>
        <w:pStyle w:val="Matriel-Titre"/>
      </w:pPr>
      <w:bookmarkStart w:id="70" w:name="_Toc37081790"/>
      <w:bookmarkStart w:id="71" w:name="_Toc42508712"/>
      <w:r w:rsidRPr="00BF31BF">
        <w:t>Matériel requis</w:t>
      </w:r>
      <w:bookmarkEnd w:id="70"/>
      <w:bookmarkEnd w:id="71"/>
    </w:p>
    <w:p w14:paraId="4118C2DF" w14:textId="77777777" w:rsidR="00240AE1" w:rsidRPr="00E337F8" w:rsidRDefault="00240AE1" w:rsidP="00240AE1">
      <w:pPr>
        <w:pStyle w:val="Matriel-Texte"/>
        <w:numPr>
          <w:ilvl w:val="0"/>
          <w:numId w:val="0"/>
        </w:numPr>
      </w:pPr>
      <w:r w:rsidRPr="00A244BE">
        <w:t xml:space="preserve">Selon la disponibilité des </w:t>
      </w:r>
      <w:r w:rsidRPr="00E337F8">
        <w:t>ressources, voici ce qui pourrait être utile :</w:t>
      </w:r>
    </w:p>
    <w:p w14:paraId="6DF8CCDC" w14:textId="77777777" w:rsidR="00240AE1" w:rsidRPr="00E337F8" w:rsidRDefault="00240AE1" w:rsidP="00240AE1">
      <w:pPr>
        <w:pStyle w:val="Matriel-Texte"/>
        <w:ind w:left="360"/>
      </w:pPr>
      <w:r w:rsidRPr="00E337F8">
        <w:t>Matériel d'écriture (papier, carton, crayons, etc.).</w:t>
      </w:r>
    </w:p>
    <w:p w14:paraId="7CD80AAE" w14:textId="77777777" w:rsidR="00240AE1" w:rsidRPr="00E337F8" w:rsidRDefault="00240AE1" w:rsidP="00240AE1">
      <w:pPr>
        <w:pStyle w:val="Matriel-Texte"/>
        <w:ind w:left="360"/>
      </w:pPr>
      <w:r w:rsidRPr="00E337F8">
        <w:t>Matériel d'impression.</w:t>
      </w:r>
    </w:p>
    <w:p w14:paraId="633423EE" w14:textId="77777777" w:rsidR="00E51C04" w:rsidRDefault="00240AE1" w:rsidP="00240AE1">
      <w:pPr>
        <w:pStyle w:val="Matriel-Texte"/>
        <w:ind w:left="360"/>
        <w:sectPr w:rsidR="00E51C04" w:rsidSect="00B028EC">
          <w:headerReference w:type="default" r:id="rId59"/>
          <w:pgSz w:w="12240" w:h="15840"/>
          <w:pgMar w:top="1170" w:right="1080" w:bottom="1440" w:left="1080" w:header="615" w:footer="706" w:gutter="0"/>
          <w:cols w:space="708"/>
          <w:docGrid w:linePitch="360"/>
        </w:sectPr>
      </w:pPr>
      <w:r w:rsidRPr="00E337F8">
        <w:t xml:space="preserve">Appareil numérique muni d'une connexion Internet. </w:t>
      </w:r>
    </w:p>
    <w:p w14:paraId="313BA66F" w14:textId="77777777" w:rsidR="00E51C04" w:rsidRPr="00BF31BF" w:rsidRDefault="00E51C04" w:rsidP="00E51C04">
      <w:pPr>
        <w:pStyle w:val="Matire-Premirepage"/>
      </w:pPr>
      <w:r>
        <w:lastRenderedPageBreak/>
        <w:t>Histoire du Québec et du Canada</w:t>
      </w:r>
    </w:p>
    <w:p w14:paraId="071EB1AC" w14:textId="7A81DE25" w:rsidR="00240AE1" w:rsidRPr="00BF31BF" w:rsidRDefault="00240AE1" w:rsidP="00E51C04">
      <w:pPr>
        <w:pStyle w:val="Matriel-Texte"/>
        <w:numPr>
          <w:ilvl w:val="0"/>
          <w:numId w:val="0"/>
        </w:numPr>
        <w:spacing w:after="24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40AE1" w:rsidRPr="00BF31BF" w14:paraId="55865010" w14:textId="77777777" w:rsidTr="00CB32EB">
        <w:tc>
          <w:tcPr>
            <w:tcW w:w="11084" w:type="dxa"/>
            <w:shd w:val="clear" w:color="auto" w:fill="DEEAF6" w:themeFill="accent5" w:themeFillTint="33"/>
            <w:tcMar>
              <w:top w:w="360" w:type="dxa"/>
              <w:left w:w="360" w:type="dxa"/>
              <w:bottom w:w="360" w:type="dxa"/>
              <w:right w:w="360" w:type="dxa"/>
            </w:tcMar>
          </w:tcPr>
          <w:p w14:paraId="3F92BBB9" w14:textId="77777777" w:rsidR="00240AE1" w:rsidRPr="00BF31BF" w:rsidRDefault="00240AE1" w:rsidP="00CB32EB">
            <w:pPr>
              <w:pStyle w:val="Tableau-Informationauxparents"/>
            </w:pPr>
            <w:bookmarkStart w:id="73" w:name="_Toc37081791"/>
            <w:bookmarkStart w:id="74" w:name="_Toc42508713"/>
            <w:r w:rsidRPr="00BF31BF">
              <w:t>Information aux parents</w:t>
            </w:r>
            <w:bookmarkEnd w:id="73"/>
            <w:bookmarkEnd w:id="74"/>
          </w:p>
          <w:p w14:paraId="7B38706F" w14:textId="77777777" w:rsidR="00240AE1" w:rsidRPr="00BF31BF" w:rsidRDefault="00240AE1" w:rsidP="00CB32EB">
            <w:pPr>
              <w:pStyle w:val="Tableau-titre"/>
            </w:pPr>
            <w:r w:rsidRPr="00BF31BF">
              <w:t>À propos de l’activité</w:t>
            </w:r>
          </w:p>
          <w:p w14:paraId="3F3E566C" w14:textId="77777777" w:rsidR="00240AE1" w:rsidRPr="00BF31BF" w:rsidRDefault="00240AE1" w:rsidP="00CB32EB">
            <w:pPr>
              <w:pStyle w:val="Tableau-texte"/>
            </w:pPr>
            <w:r>
              <w:t xml:space="preserve">Votre enfant s'exercera à développer ses habilités intellectuelles en déterminer les causes à l'origine de la rébellion des patriotes en 1837-1838. De même, cette activité permettra à l'élève d'utiliser la méthode historique de manière à cibler des documents historiques crédibles et appropriés pour insérer sur son affiche. </w:t>
            </w:r>
          </w:p>
        </w:tc>
      </w:tr>
    </w:tbl>
    <w:p w14:paraId="1CBA660F" w14:textId="45EA8371" w:rsidR="00240AE1" w:rsidRPr="00BF31BF" w:rsidRDefault="00B071CF" w:rsidP="00240AE1">
      <w:pPr>
        <w:pStyle w:val="Crdit"/>
      </w:pPr>
      <w:r>
        <w:t>Source</w:t>
      </w:r>
      <w:r w:rsidR="00240AE1" w:rsidRPr="00BF31BF">
        <w:t xml:space="preserve"> : Activité proposée par </w:t>
      </w:r>
      <w:r w:rsidR="00240AE1">
        <w:t>Amélie Fontaine, Université Laval</w:t>
      </w:r>
    </w:p>
    <w:p w14:paraId="35EA04AC" w14:textId="77777777" w:rsidR="00240AE1" w:rsidRPr="00BF31BF" w:rsidRDefault="00240AE1" w:rsidP="00240AE1">
      <w:pPr>
        <w:pStyle w:val="Crdit"/>
      </w:pPr>
      <w:r w:rsidRPr="00BF31BF">
        <w:br w:type="page"/>
      </w:r>
    </w:p>
    <w:p w14:paraId="6DC20F4D" w14:textId="77777777" w:rsidR="00240AE1" w:rsidRPr="00BF31BF" w:rsidRDefault="00240AE1" w:rsidP="00240AE1">
      <w:pPr>
        <w:pStyle w:val="Matire-Premirepage"/>
      </w:pPr>
      <w:r>
        <w:lastRenderedPageBreak/>
        <w:t>Histoire du Québec et du Canada</w:t>
      </w:r>
    </w:p>
    <w:p w14:paraId="48D1EE7D" w14:textId="2EBBAFEF" w:rsidR="00240AE1" w:rsidRDefault="00240AE1" w:rsidP="00240AE1">
      <w:pPr>
        <w:pStyle w:val="Titredelactivit"/>
        <w:tabs>
          <w:tab w:val="left" w:pos="7170"/>
        </w:tabs>
      </w:pPr>
      <w:bookmarkStart w:id="75" w:name="_Toc37081792"/>
      <w:bookmarkStart w:id="76" w:name="_Toc42508714"/>
      <w:r>
        <w:t>Annexe 1</w:t>
      </w:r>
      <w:r w:rsidR="00E51C04">
        <w:t xml:space="preserve"> </w:t>
      </w:r>
      <w:r>
        <w:t xml:space="preserve">– </w:t>
      </w:r>
      <w:bookmarkEnd w:id="75"/>
      <w:r>
        <w:t>Aux origines de la rébellion de 1837-1838</w:t>
      </w:r>
      <w:bookmarkEnd w:id="76"/>
    </w:p>
    <w:p w14:paraId="38B71271" w14:textId="77777777" w:rsidR="00240AE1" w:rsidRPr="00E62139" w:rsidRDefault="00240AE1" w:rsidP="00E51C04">
      <w:pPr>
        <w:pStyle w:val="Tableau-texte"/>
      </w:pPr>
      <w:r w:rsidRPr="00E62139">
        <w:t xml:space="preserve">Complète le tableau en lien avec les causes à l’origine des rébellions des patriotes. </w:t>
      </w:r>
    </w:p>
    <w:p w14:paraId="000257A2" w14:textId="77777777" w:rsidR="00240AE1" w:rsidRDefault="00240AE1" w:rsidP="00E51C04">
      <w:pPr>
        <w:pStyle w:val="Tableau-texte"/>
      </w:pPr>
      <w:r w:rsidRPr="00E62139">
        <w:t>Le nombre de case ne reflète pas le nombre d’énoncés à insérer.</w:t>
      </w:r>
    </w:p>
    <w:tbl>
      <w:tblPr>
        <w:tblpPr w:leftFromText="141" w:rightFromText="141" w:vertAnchor="page" w:horzAnchor="margin" w:tblpY="4681"/>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970"/>
        <w:gridCol w:w="2974"/>
      </w:tblGrid>
      <w:tr w:rsidR="00240AE1" w:rsidRPr="00E62139" w14:paraId="70F2F865" w14:textId="77777777" w:rsidTr="00240AE1">
        <w:trPr>
          <w:trHeight w:val="749"/>
        </w:trPr>
        <w:tc>
          <w:tcPr>
            <w:tcW w:w="8913" w:type="dxa"/>
            <w:gridSpan w:val="3"/>
          </w:tcPr>
          <w:p w14:paraId="74E88750" w14:textId="77777777" w:rsidR="00240AE1" w:rsidRPr="00E62139" w:rsidRDefault="00240AE1" w:rsidP="00CB32EB">
            <w:pPr>
              <w:rPr>
                <w:lang w:val="fr-CA" w:eastAsia="en-US"/>
              </w:rPr>
            </w:pPr>
          </w:p>
          <w:p w14:paraId="179C0160" w14:textId="77777777" w:rsidR="00240AE1" w:rsidRPr="00E62139" w:rsidRDefault="00240AE1" w:rsidP="00CB32EB">
            <w:pPr>
              <w:rPr>
                <w:lang w:val="fr-CA" w:eastAsia="en-US"/>
              </w:rPr>
            </w:pPr>
            <w:r w:rsidRPr="00E62139">
              <w:rPr>
                <w:lang w:val="fr-CA" w:eastAsia="en-US"/>
              </w:rPr>
              <w:t>Les causes à l’origine de la rébellion des Patriotes de 1837 et 1838</w:t>
            </w:r>
          </w:p>
          <w:p w14:paraId="56ED8422" w14:textId="77777777" w:rsidR="00240AE1" w:rsidRPr="00E62139" w:rsidRDefault="00240AE1" w:rsidP="00CB32EB">
            <w:pPr>
              <w:rPr>
                <w:lang w:val="fr-CA" w:eastAsia="en-US"/>
              </w:rPr>
            </w:pPr>
          </w:p>
        </w:tc>
      </w:tr>
      <w:tr w:rsidR="00240AE1" w:rsidRPr="00E62139" w14:paraId="40D2CC42" w14:textId="77777777" w:rsidTr="00240AE1">
        <w:trPr>
          <w:trHeight w:val="747"/>
        </w:trPr>
        <w:tc>
          <w:tcPr>
            <w:tcW w:w="2969" w:type="dxa"/>
          </w:tcPr>
          <w:p w14:paraId="3430380C" w14:textId="77777777" w:rsidR="00240AE1" w:rsidRPr="00E62139" w:rsidRDefault="00240AE1" w:rsidP="00CB32EB">
            <w:pPr>
              <w:rPr>
                <w:lang w:val="fr-CA" w:eastAsia="en-US"/>
              </w:rPr>
            </w:pPr>
            <w:r w:rsidRPr="00E62139">
              <w:rPr>
                <w:lang w:val="fr-CA" w:eastAsia="en-US"/>
              </w:rPr>
              <w:t>Causes socio-économique</w:t>
            </w:r>
          </w:p>
        </w:tc>
        <w:tc>
          <w:tcPr>
            <w:tcW w:w="2970" w:type="dxa"/>
          </w:tcPr>
          <w:p w14:paraId="38E2F9DA" w14:textId="77777777" w:rsidR="00240AE1" w:rsidRPr="00E62139" w:rsidRDefault="00240AE1" w:rsidP="00CB32EB">
            <w:pPr>
              <w:rPr>
                <w:lang w:val="fr-CA" w:eastAsia="en-US"/>
              </w:rPr>
            </w:pPr>
            <w:r w:rsidRPr="00E62139">
              <w:rPr>
                <w:lang w:val="fr-CA" w:eastAsia="en-US"/>
              </w:rPr>
              <w:t>Causes politiques</w:t>
            </w:r>
          </w:p>
        </w:tc>
        <w:tc>
          <w:tcPr>
            <w:tcW w:w="2974" w:type="dxa"/>
          </w:tcPr>
          <w:p w14:paraId="769803B2" w14:textId="77777777" w:rsidR="00240AE1" w:rsidRPr="00E62139" w:rsidRDefault="00240AE1" w:rsidP="00CB32EB">
            <w:pPr>
              <w:rPr>
                <w:lang w:val="fr-CA" w:eastAsia="en-US"/>
              </w:rPr>
            </w:pPr>
            <w:r w:rsidRPr="00E62139">
              <w:rPr>
                <w:lang w:val="fr-CA" w:eastAsia="en-US"/>
              </w:rPr>
              <w:t>Causes culturelles (nationalistes)</w:t>
            </w:r>
          </w:p>
        </w:tc>
      </w:tr>
      <w:tr w:rsidR="00240AE1" w:rsidRPr="00E62139" w14:paraId="7DA4D235" w14:textId="77777777" w:rsidTr="00240AE1">
        <w:trPr>
          <w:trHeight w:val="1312"/>
        </w:trPr>
        <w:tc>
          <w:tcPr>
            <w:tcW w:w="2969" w:type="dxa"/>
          </w:tcPr>
          <w:p w14:paraId="71F2DEE8" w14:textId="77777777" w:rsidR="00240AE1" w:rsidRPr="00E62139" w:rsidRDefault="00240AE1" w:rsidP="00CB32EB">
            <w:pPr>
              <w:rPr>
                <w:lang w:val="fr-CA" w:eastAsia="en-US"/>
              </w:rPr>
            </w:pPr>
          </w:p>
        </w:tc>
        <w:tc>
          <w:tcPr>
            <w:tcW w:w="2970" w:type="dxa"/>
          </w:tcPr>
          <w:p w14:paraId="0D5E6FCF" w14:textId="77777777" w:rsidR="00240AE1" w:rsidRPr="00E62139" w:rsidRDefault="00240AE1" w:rsidP="00CB32EB">
            <w:pPr>
              <w:rPr>
                <w:lang w:val="fr-CA" w:eastAsia="en-US"/>
              </w:rPr>
            </w:pPr>
          </w:p>
        </w:tc>
        <w:tc>
          <w:tcPr>
            <w:tcW w:w="2974" w:type="dxa"/>
          </w:tcPr>
          <w:p w14:paraId="7AF3FFAF" w14:textId="77777777" w:rsidR="00240AE1" w:rsidRPr="00E62139" w:rsidRDefault="00240AE1" w:rsidP="00CB32EB">
            <w:pPr>
              <w:rPr>
                <w:lang w:val="fr-CA" w:eastAsia="en-US"/>
              </w:rPr>
            </w:pPr>
          </w:p>
        </w:tc>
      </w:tr>
      <w:tr w:rsidR="00240AE1" w:rsidRPr="00E62139" w14:paraId="7B69096D" w14:textId="77777777" w:rsidTr="00240AE1">
        <w:trPr>
          <w:trHeight w:val="1240"/>
        </w:trPr>
        <w:tc>
          <w:tcPr>
            <w:tcW w:w="2969" w:type="dxa"/>
          </w:tcPr>
          <w:p w14:paraId="3721425A" w14:textId="77777777" w:rsidR="00240AE1" w:rsidRPr="00E62139" w:rsidRDefault="00240AE1" w:rsidP="00CB32EB">
            <w:pPr>
              <w:rPr>
                <w:lang w:val="fr-CA" w:eastAsia="en-US"/>
              </w:rPr>
            </w:pPr>
          </w:p>
        </w:tc>
        <w:tc>
          <w:tcPr>
            <w:tcW w:w="2970" w:type="dxa"/>
          </w:tcPr>
          <w:p w14:paraId="11FB3D5B" w14:textId="77777777" w:rsidR="00240AE1" w:rsidRPr="00E62139" w:rsidRDefault="00240AE1" w:rsidP="00CB32EB">
            <w:pPr>
              <w:rPr>
                <w:lang w:val="fr-CA" w:eastAsia="en-US"/>
              </w:rPr>
            </w:pPr>
          </w:p>
        </w:tc>
        <w:tc>
          <w:tcPr>
            <w:tcW w:w="2974" w:type="dxa"/>
          </w:tcPr>
          <w:p w14:paraId="6E6D8A8C" w14:textId="77777777" w:rsidR="00240AE1" w:rsidRPr="00E62139" w:rsidRDefault="00240AE1" w:rsidP="00CB32EB">
            <w:pPr>
              <w:rPr>
                <w:lang w:val="fr-CA" w:eastAsia="en-US"/>
              </w:rPr>
            </w:pPr>
          </w:p>
        </w:tc>
      </w:tr>
      <w:tr w:rsidR="00240AE1" w:rsidRPr="00E62139" w14:paraId="7ECCC82C" w14:textId="77777777" w:rsidTr="00240AE1">
        <w:trPr>
          <w:trHeight w:val="1312"/>
        </w:trPr>
        <w:tc>
          <w:tcPr>
            <w:tcW w:w="2969" w:type="dxa"/>
          </w:tcPr>
          <w:p w14:paraId="079BA272" w14:textId="77777777" w:rsidR="00240AE1" w:rsidRPr="00E62139" w:rsidRDefault="00240AE1" w:rsidP="00CB32EB">
            <w:pPr>
              <w:rPr>
                <w:lang w:val="fr-CA" w:eastAsia="en-US"/>
              </w:rPr>
            </w:pPr>
          </w:p>
        </w:tc>
        <w:tc>
          <w:tcPr>
            <w:tcW w:w="2970" w:type="dxa"/>
          </w:tcPr>
          <w:p w14:paraId="78B3AF06" w14:textId="77777777" w:rsidR="00240AE1" w:rsidRPr="00E62139" w:rsidRDefault="00240AE1" w:rsidP="00CB32EB">
            <w:pPr>
              <w:rPr>
                <w:lang w:val="fr-CA" w:eastAsia="en-US"/>
              </w:rPr>
            </w:pPr>
          </w:p>
        </w:tc>
        <w:tc>
          <w:tcPr>
            <w:tcW w:w="2974" w:type="dxa"/>
          </w:tcPr>
          <w:p w14:paraId="204E818D" w14:textId="77777777" w:rsidR="00240AE1" w:rsidRPr="00E62139" w:rsidRDefault="00240AE1" w:rsidP="00CB32EB">
            <w:pPr>
              <w:rPr>
                <w:lang w:val="fr-CA" w:eastAsia="en-US"/>
              </w:rPr>
            </w:pPr>
          </w:p>
        </w:tc>
      </w:tr>
      <w:tr w:rsidR="00240AE1" w:rsidRPr="00E62139" w14:paraId="79D99D50" w14:textId="77777777" w:rsidTr="00240AE1">
        <w:trPr>
          <w:trHeight w:val="1240"/>
        </w:trPr>
        <w:tc>
          <w:tcPr>
            <w:tcW w:w="2969" w:type="dxa"/>
          </w:tcPr>
          <w:p w14:paraId="11284AE8" w14:textId="77777777" w:rsidR="00240AE1" w:rsidRPr="00E62139" w:rsidRDefault="00240AE1" w:rsidP="00CB32EB">
            <w:pPr>
              <w:rPr>
                <w:lang w:val="fr-CA" w:eastAsia="en-US"/>
              </w:rPr>
            </w:pPr>
          </w:p>
        </w:tc>
        <w:tc>
          <w:tcPr>
            <w:tcW w:w="2970" w:type="dxa"/>
          </w:tcPr>
          <w:p w14:paraId="51CE50C4" w14:textId="77777777" w:rsidR="00240AE1" w:rsidRPr="00E62139" w:rsidRDefault="00240AE1" w:rsidP="00CB32EB">
            <w:pPr>
              <w:rPr>
                <w:lang w:val="fr-CA" w:eastAsia="en-US"/>
              </w:rPr>
            </w:pPr>
          </w:p>
        </w:tc>
        <w:tc>
          <w:tcPr>
            <w:tcW w:w="2974" w:type="dxa"/>
          </w:tcPr>
          <w:p w14:paraId="72FD48AA" w14:textId="77777777" w:rsidR="00240AE1" w:rsidRPr="00E62139" w:rsidRDefault="00240AE1" w:rsidP="00CB32EB">
            <w:pPr>
              <w:rPr>
                <w:lang w:val="fr-CA" w:eastAsia="en-US"/>
              </w:rPr>
            </w:pPr>
          </w:p>
        </w:tc>
      </w:tr>
      <w:tr w:rsidR="00240AE1" w:rsidRPr="00E62139" w14:paraId="4B8A13C0" w14:textId="77777777" w:rsidTr="00240AE1">
        <w:trPr>
          <w:trHeight w:val="1312"/>
        </w:trPr>
        <w:tc>
          <w:tcPr>
            <w:tcW w:w="2969" w:type="dxa"/>
          </w:tcPr>
          <w:p w14:paraId="2C74F422" w14:textId="77777777" w:rsidR="00240AE1" w:rsidRPr="00E62139" w:rsidRDefault="00240AE1" w:rsidP="00CB32EB">
            <w:pPr>
              <w:rPr>
                <w:lang w:val="fr-CA" w:eastAsia="en-US"/>
              </w:rPr>
            </w:pPr>
          </w:p>
        </w:tc>
        <w:tc>
          <w:tcPr>
            <w:tcW w:w="2970" w:type="dxa"/>
          </w:tcPr>
          <w:p w14:paraId="1DC68FC0" w14:textId="77777777" w:rsidR="00240AE1" w:rsidRPr="00E62139" w:rsidRDefault="00240AE1" w:rsidP="00CB32EB">
            <w:pPr>
              <w:rPr>
                <w:lang w:val="fr-CA" w:eastAsia="en-US"/>
              </w:rPr>
            </w:pPr>
          </w:p>
        </w:tc>
        <w:tc>
          <w:tcPr>
            <w:tcW w:w="2974" w:type="dxa"/>
          </w:tcPr>
          <w:p w14:paraId="65857298" w14:textId="77777777" w:rsidR="00240AE1" w:rsidRPr="00E62139" w:rsidRDefault="00240AE1" w:rsidP="00CB32EB">
            <w:pPr>
              <w:rPr>
                <w:lang w:val="fr-CA" w:eastAsia="en-US"/>
              </w:rPr>
            </w:pPr>
          </w:p>
        </w:tc>
      </w:tr>
      <w:tr w:rsidR="00240AE1" w:rsidRPr="00E62139" w14:paraId="28BBF5C0" w14:textId="77777777" w:rsidTr="00240AE1">
        <w:trPr>
          <w:trHeight w:val="1240"/>
        </w:trPr>
        <w:tc>
          <w:tcPr>
            <w:tcW w:w="2969" w:type="dxa"/>
          </w:tcPr>
          <w:p w14:paraId="0B24811F" w14:textId="77777777" w:rsidR="00240AE1" w:rsidRPr="00E62139" w:rsidRDefault="00240AE1" w:rsidP="00CB32EB">
            <w:pPr>
              <w:rPr>
                <w:lang w:val="fr-CA" w:eastAsia="en-US"/>
              </w:rPr>
            </w:pPr>
          </w:p>
        </w:tc>
        <w:tc>
          <w:tcPr>
            <w:tcW w:w="2970" w:type="dxa"/>
          </w:tcPr>
          <w:p w14:paraId="127A49F9" w14:textId="77777777" w:rsidR="00240AE1" w:rsidRPr="00E62139" w:rsidRDefault="00240AE1" w:rsidP="00CB32EB">
            <w:pPr>
              <w:rPr>
                <w:lang w:val="fr-CA" w:eastAsia="en-US"/>
              </w:rPr>
            </w:pPr>
          </w:p>
        </w:tc>
        <w:tc>
          <w:tcPr>
            <w:tcW w:w="2974" w:type="dxa"/>
          </w:tcPr>
          <w:p w14:paraId="78748269" w14:textId="77777777" w:rsidR="00240AE1" w:rsidRPr="00E62139" w:rsidRDefault="00240AE1" w:rsidP="00CB32EB">
            <w:pPr>
              <w:rPr>
                <w:lang w:val="fr-CA" w:eastAsia="en-US"/>
              </w:rPr>
            </w:pPr>
          </w:p>
        </w:tc>
      </w:tr>
    </w:tbl>
    <w:p w14:paraId="2D7F3E80" w14:textId="77777777" w:rsidR="00240AE1" w:rsidRDefault="00240AE1" w:rsidP="00240AE1">
      <w:r>
        <w:br w:type="page"/>
      </w:r>
    </w:p>
    <w:p w14:paraId="058D7B9C" w14:textId="77777777" w:rsidR="00240AE1" w:rsidRPr="00BF31BF" w:rsidRDefault="00240AE1" w:rsidP="00240AE1">
      <w:pPr>
        <w:pStyle w:val="Matire-Premirepage"/>
      </w:pPr>
      <w:r>
        <w:lastRenderedPageBreak/>
        <w:t>Histoire du Québec et du Canada</w:t>
      </w:r>
    </w:p>
    <w:p w14:paraId="1FCBD19C" w14:textId="6033BCE0" w:rsidR="00240AE1" w:rsidRDefault="00240AE1" w:rsidP="00240AE1">
      <w:pPr>
        <w:pStyle w:val="Titredelactivit"/>
        <w:tabs>
          <w:tab w:val="left" w:pos="7170"/>
        </w:tabs>
      </w:pPr>
      <w:bookmarkStart w:id="77" w:name="_Toc42508715"/>
      <w:r>
        <w:t>Annexe 2</w:t>
      </w:r>
      <w:r w:rsidR="00E51C04">
        <w:t xml:space="preserve"> </w:t>
      </w:r>
      <w:r>
        <w:t>– Réalisation de ton affiche</w:t>
      </w:r>
      <w:bookmarkEnd w:id="77"/>
    </w:p>
    <w:p w14:paraId="69352184" w14:textId="77777777" w:rsidR="00240AE1" w:rsidRDefault="00240AE1" w:rsidP="00E51C04">
      <w:pPr>
        <w:pStyle w:val="Tableau-texte"/>
      </w:pPr>
      <w:r w:rsidRPr="0049619A">
        <w:rPr>
          <w:noProof/>
        </w:rPr>
        <mc:AlternateContent>
          <mc:Choice Requires="wps">
            <w:drawing>
              <wp:anchor distT="0" distB="0" distL="114300" distR="114300" simplePos="0" relativeHeight="251661312" behindDoc="0" locked="0" layoutInCell="1" allowOverlap="1" wp14:anchorId="0FF2CDA4" wp14:editId="70C7D508">
                <wp:simplePos x="0" y="0"/>
                <wp:positionH relativeFrom="margin">
                  <wp:posOffset>-521208</wp:posOffset>
                </wp:positionH>
                <wp:positionV relativeFrom="paragraph">
                  <wp:posOffset>224790</wp:posOffset>
                </wp:positionV>
                <wp:extent cx="7150608" cy="7443216"/>
                <wp:effectExtent l="0" t="0" r="12700" b="12065"/>
                <wp:wrapNone/>
                <wp:docPr id="1" name="Rectangle : coins arrondis 1"/>
                <wp:cNvGraphicFramePr/>
                <a:graphic xmlns:a="http://schemas.openxmlformats.org/drawingml/2006/main">
                  <a:graphicData uri="http://schemas.microsoft.com/office/word/2010/wordprocessingShape">
                    <wps:wsp>
                      <wps:cNvSpPr/>
                      <wps:spPr>
                        <a:xfrm>
                          <a:off x="0" y="0"/>
                          <a:ext cx="7150608" cy="7443216"/>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6748D" id="Rectangle : coins arrondis 1" o:spid="_x0000_s1026" style="position:absolute;margin-left:-41.05pt;margin-top:17.7pt;width:563.05pt;height:586.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" fillcolor="white [3201]" strokecolor="#4472c4 [3204]" strokeweight="1pt">
                <v:stroke joinstyle="miter"/>
                <w10:wrap anchorx="margin"/>
              </v:roundrect>
            </w:pict>
          </mc:Fallback>
        </mc:AlternateContent>
      </w:r>
      <w:r>
        <w:t>Insère les documents demandés pour la réalisation de ton affiche.</w:t>
      </w:r>
    </w:p>
    <w:p w14:paraId="3653A89C" w14:textId="77777777" w:rsidR="00240AE1" w:rsidRPr="001C20AF" w:rsidRDefault="00240AE1" w:rsidP="00240AE1"/>
    <w:p w14:paraId="4278327A" w14:textId="77777777" w:rsidR="00F874C9" w:rsidRDefault="00F874C9" w:rsidP="00240AE1">
      <w:pPr>
        <w:pStyle w:val="Matire-Premirepage"/>
      </w:pPr>
    </w:p>
    <w:sectPr w:rsidR="00F874C9"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677EB" w14:textId="77777777" w:rsidR="00D651A2" w:rsidRDefault="00D651A2" w:rsidP="00175BAA">
      <w:r>
        <w:separator/>
      </w:r>
    </w:p>
  </w:endnote>
  <w:endnote w:type="continuationSeparator" w:id="0">
    <w:p w14:paraId="3A054B2F" w14:textId="77777777" w:rsidR="00D651A2" w:rsidRDefault="00D651A2"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5B4598C5"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8029529" w14:textId="77777777" w:rsidR="00017F56" w:rsidRDefault="00B377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290D" w14:textId="77777777" w:rsidR="00B3774F" w:rsidRDefault="00B377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2E83" w14:textId="77777777" w:rsidR="00B3774F" w:rsidRDefault="00B3774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622147"/>
      <w:docPartObj>
        <w:docPartGallery w:val="Page Numbers (Bottom of Page)"/>
        <w:docPartUnique/>
      </w:docPartObj>
    </w:sdtPr>
    <w:sdtEndPr>
      <w:rPr>
        <w:sz w:val="30"/>
        <w:szCs w:val="30"/>
      </w:rPr>
    </w:sdtEndPr>
    <w:sdtContent>
      <w:p w14:paraId="673996A8" w14:textId="19A0109D" w:rsidR="00751C61" w:rsidRPr="00C750ED" w:rsidRDefault="00751C61">
        <w:pPr>
          <w:pStyle w:val="Pieddepage"/>
          <w:jc w:val="right"/>
          <w:rPr>
            <w:sz w:val="30"/>
            <w:szCs w:val="30"/>
          </w:rPr>
        </w:pPr>
        <w:r w:rsidRPr="00C750ED">
          <w:rPr>
            <w:sz w:val="30"/>
            <w:szCs w:val="30"/>
          </w:rPr>
          <w:fldChar w:fldCharType="begin"/>
        </w:r>
        <w:r w:rsidRPr="00C750ED">
          <w:rPr>
            <w:sz w:val="30"/>
            <w:szCs w:val="30"/>
          </w:rPr>
          <w:instrText>PAGE   \* MERGEFORMAT</w:instrText>
        </w:r>
        <w:r w:rsidRPr="00C750ED">
          <w:rPr>
            <w:sz w:val="30"/>
            <w:szCs w:val="30"/>
          </w:rPr>
          <w:fldChar w:fldCharType="separate"/>
        </w:r>
        <w:r w:rsidRPr="00C750ED">
          <w:rPr>
            <w:sz w:val="30"/>
            <w:szCs w:val="30"/>
          </w:rPr>
          <w:t>2</w:t>
        </w:r>
        <w:r w:rsidRPr="00C750ED">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5C4F4" w14:textId="77777777" w:rsidR="00D651A2" w:rsidRDefault="00D651A2" w:rsidP="00175BAA">
      <w:r>
        <w:separator/>
      </w:r>
    </w:p>
  </w:footnote>
  <w:footnote w:type="continuationSeparator" w:id="0">
    <w:p w14:paraId="70B61898" w14:textId="77777777" w:rsidR="00D651A2" w:rsidRDefault="00D651A2"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3CBE" w14:textId="77777777" w:rsidR="00B3774F" w:rsidRDefault="00B377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61CD" w14:textId="77777777" w:rsidR="00B3774F" w:rsidRDefault="00B377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8A85" w14:textId="77777777" w:rsidR="00B3774F" w:rsidRDefault="00B3774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FD45" w14:textId="1632181B" w:rsidR="00017F56" w:rsidRPr="00175BAA" w:rsidRDefault="00660A4B" w:rsidP="00175BAA">
    <w:pPr>
      <w:pStyle w:val="Niveau-Pagessuivantes"/>
      <w:rPr>
        <w:vertAlign w:val="superscript"/>
      </w:rPr>
    </w:pPr>
    <w:r>
      <w:t>3</w:t>
    </w:r>
    <w:r w:rsidR="001F2009" w:rsidRPr="00D0151B">
      <w:rPr>
        <w:vertAlign w:val="superscript"/>
      </w:rPr>
      <w:t>e</w:t>
    </w:r>
    <w:r w:rsidR="001F2009" w:rsidRPr="007C3A69">
      <w:t xml:space="preserve"> </w:t>
    </w:r>
    <w:r w:rsidR="001F2009" w:rsidRPr="00BA5838">
      <w:t>année</w:t>
    </w:r>
    <w:r w:rsidR="001F2009" w:rsidRPr="007C3A69">
      <w:t xml:space="preserve"> du </w:t>
    </w:r>
    <w:r w:rsidR="001F2009">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BF820" w14:textId="1AD38659" w:rsidR="006C0181" w:rsidRPr="005E3AF4" w:rsidRDefault="00FE01E8" w:rsidP="00B028EC">
    <w:pPr>
      <w:pStyle w:val="Niveau-Pagessuivantes"/>
    </w:pPr>
    <w:bookmarkStart w:id="72" w:name="_GoBack"/>
    <w:bookmarkEnd w:id="72"/>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E650790"/>
    <w:multiLevelType w:val="multilevel"/>
    <w:tmpl w:val="AB6A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A24BF"/>
    <w:multiLevelType w:val="multilevel"/>
    <w:tmpl w:val="FC94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A0696D"/>
    <w:multiLevelType w:val="multilevel"/>
    <w:tmpl w:val="75BAD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A724E5"/>
    <w:multiLevelType w:val="multilevel"/>
    <w:tmpl w:val="3EA6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B55186"/>
    <w:multiLevelType w:val="hybridMultilevel"/>
    <w:tmpl w:val="F2D0B798"/>
    <w:lvl w:ilvl="0" w:tplc="EC344D4A">
      <w:start w:val="1"/>
      <w:numFmt w:val="bullet"/>
      <w:pStyle w:val="Matriel-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43B1EE6"/>
    <w:multiLevelType w:val="multilevel"/>
    <w:tmpl w:val="372CE7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A564C35"/>
    <w:multiLevelType w:val="hybridMultilevel"/>
    <w:tmpl w:val="7FC65898"/>
    <w:lvl w:ilvl="0" w:tplc="43E645CE">
      <w:start w:val="1"/>
      <w:numFmt w:val="decimal"/>
      <w:lvlText w:val="%1."/>
      <w:lvlJc w:val="left"/>
      <w:pPr>
        <w:ind w:left="720" w:hanging="360"/>
      </w:pPr>
    </w:lvl>
    <w:lvl w:ilvl="1" w:tplc="6FB02C76">
      <w:start w:val="1"/>
      <w:numFmt w:val="lowerLetter"/>
      <w:lvlText w:val="%2."/>
      <w:lvlJc w:val="left"/>
      <w:pPr>
        <w:ind w:left="1440" w:hanging="360"/>
      </w:pPr>
    </w:lvl>
    <w:lvl w:ilvl="2" w:tplc="F9EC78FC">
      <w:start w:val="1"/>
      <w:numFmt w:val="lowerRoman"/>
      <w:lvlText w:val="%3."/>
      <w:lvlJc w:val="right"/>
      <w:pPr>
        <w:ind w:left="2160" w:hanging="180"/>
      </w:pPr>
    </w:lvl>
    <w:lvl w:ilvl="3" w:tplc="C26E93DA">
      <w:start w:val="1"/>
      <w:numFmt w:val="decimal"/>
      <w:lvlText w:val="%4."/>
      <w:lvlJc w:val="left"/>
      <w:pPr>
        <w:ind w:left="2880" w:hanging="360"/>
      </w:pPr>
    </w:lvl>
    <w:lvl w:ilvl="4" w:tplc="A1887E94">
      <w:start w:val="1"/>
      <w:numFmt w:val="lowerLetter"/>
      <w:lvlText w:val="%5."/>
      <w:lvlJc w:val="left"/>
      <w:pPr>
        <w:ind w:left="3600" w:hanging="360"/>
      </w:pPr>
    </w:lvl>
    <w:lvl w:ilvl="5" w:tplc="5C5CB946">
      <w:start w:val="1"/>
      <w:numFmt w:val="lowerRoman"/>
      <w:lvlText w:val="%6."/>
      <w:lvlJc w:val="right"/>
      <w:pPr>
        <w:ind w:left="4320" w:hanging="180"/>
      </w:pPr>
    </w:lvl>
    <w:lvl w:ilvl="6" w:tplc="48E4AC94">
      <w:start w:val="1"/>
      <w:numFmt w:val="decimal"/>
      <w:lvlText w:val="%7."/>
      <w:lvlJc w:val="left"/>
      <w:pPr>
        <w:ind w:left="5040" w:hanging="360"/>
      </w:pPr>
    </w:lvl>
    <w:lvl w:ilvl="7" w:tplc="5D4478B4">
      <w:start w:val="1"/>
      <w:numFmt w:val="lowerLetter"/>
      <w:lvlText w:val="%8."/>
      <w:lvlJc w:val="left"/>
      <w:pPr>
        <w:ind w:left="5760" w:hanging="360"/>
      </w:pPr>
    </w:lvl>
    <w:lvl w:ilvl="8" w:tplc="15E8AB9C">
      <w:start w:val="1"/>
      <w:numFmt w:val="lowerRoman"/>
      <w:lvlText w:val="%9."/>
      <w:lvlJc w:val="right"/>
      <w:pPr>
        <w:ind w:left="6480" w:hanging="180"/>
      </w:pPr>
    </w:lvl>
  </w:abstractNum>
  <w:abstractNum w:abstractNumId="9" w15:restartNumberingAfterBreak="0">
    <w:nsid w:val="5C8B1D75"/>
    <w:multiLevelType w:val="multilevel"/>
    <w:tmpl w:val="8336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9BE6A3D"/>
    <w:multiLevelType w:val="hybridMultilevel"/>
    <w:tmpl w:val="0332D650"/>
    <w:lvl w:ilvl="0" w:tplc="74A411F4">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1"/>
  </w:num>
  <w:num w:numId="5">
    <w:abstractNumId w:val="10"/>
  </w:num>
  <w:num w:numId="6">
    <w:abstractNumId w:val="8"/>
  </w:num>
  <w:num w:numId="7">
    <w:abstractNumId w:val="12"/>
  </w:num>
  <w:num w:numId="8">
    <w:abstractNumId w:val="1"/>
  </w:num>
  <w:num w:numId="9">
    <w:abstractNumId w:val="1"/>
  </w:num>
  <w:num w:numId="10">
    <w:abstractNumId w:val="1"/>
  </w:num>
  <w:num w:numId="11">
    <w:abstractNumId w:val="3"/>
  </w:num>
  <w:num w:numId="12">
    <w:abstractNumId w:val="5"/>
  </w:num>
  <w:num w:numId="13">
    <w:abstractNumId w:val="9"/>
  </w:num>
  <w:num w:numId="14">
    <w:abstractNumId w:val="2"/>
  </w:num>
  <w:num w:numId="15">
    <w:abstractNumId w:val="6"/>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10072"/>
    <w:rsid w:val="000704EB"/>
    <w:rsid w:val="000E1B4B"/>
    <w:rsid w:val="00175BAA"/>
    <w:rsid w:val="00192FCB"/>
    <w:rsid w:val="001B769B"/>
    <w:rsid w:val="001F2009"/>
    <w:rsid w:val="00234DC4"/>
    <w:rsid w:val="00240AE1"/>
    <w:rsid w:val="002471BD"/>
    <w:rsid w:val="00282F7C"/>
    <w:rsid w:val="0029518C"/>
    <w:rsid w:val="002A3BCC"/>
    <w:rsid w:val="002E46D6"/>
    <w:rsid w:val="002E5B70"/>
    <w:rsid w:val="004070A1"/>
    <w:rsid w:val="00474B7E"/>
    <w:rsid w:val="004804A5"/>
    <w:rsid w:val="004A601B"/>
    <w:rsid w:val="00540761"/>
    <w:rsid w:val="00543E9F"/>
    <w:rsid w:val="00544DEF"/>
    <w:rsid w:val="0064382D"/>
    <w:rsid w:val="00643DA4"/>
    <w:rsid w:val="00660A4B"/>
    <w:rsid w:val="006C21BF"/>
    <w:rsid w:val="0071550C"/>
    <w:rsid w:val="00751C61"/>
    <w:rsid w:val="007B5618"/>
    <w:rsid w:val="007C5800"/>
    <w:rsid w:val="007D0862"/>
    <w:rsid w:val="007D0E0A"/>
    <w:rsid w:val="007F6E23"/>
    <w:rsid w:val="00815A1A"/>
    <w:rsid w:val="0082031B"/>
    <w:rsid w:val="00842FBB"/>
    <w:rsid w:val="008618A5"/>
    <w:rsid w:val="00873107"/>
    <w:rsid w:val="00876588"/>
    <w:rsid w:val="00982CE1"/>
    <w:rsid w:val="009A272E"/>
    <w:rsid w:val="009C2885"/>
    <w:rsid w:val="009D146E"/>
    <w:rsid w:val="009E64DB"/>
    <w:rsid w:val="009F02CB"/>
    <w:rsid w:val="009F3100"/>
    <w:rsid w:val="00A05DDF"/>
    <w:rsid w:val="00A14F11"/>
    <w:rsid w:val="00A606DD"/>
    <w:rsid w:val="00A847C8"/>
    <w:rsid w:val="00AC0C2F"/>
    <w:rsid w:val="00AD741D"/>
    <w:rsid w:val="00AE2FEE"/>
    <w:rsid w:val="00B071CF"/>
    <w:rsid w:val="00B23C58"/>
    <w:rsid w:val="00B26899"/>
    <w:rsid w:val="00B3774F"/>
    <w:rsid w:val="00BE2F8E"/>
    <w:rsid w:val="00C64A18"/>
    <w:rsid w:val="00C750ED"/>
    <w:rsid w:val="00D35C5B"/>
    <w:rsid w:val="00D508F2"/>
    <w:rsid w:val="00D651A2"/>
    <w:rsid w:val="00D81B0A"/>
    <w:rsid w:val="00D86C5F"/>
    <w:rsid w:val="00DB35D5"/>
    <w:rsid w:val="00DC10D4"/>
    <w:rsid w:val="00DC56B9"/>
    <w:rsid w:val="00E51C04"/>
    <w:rsid w:val="00EB37E9"/>
    <w:rsid w:val="00F232F0"/>
    <w:rsid w:val="00F4739E"/>
    <w:rsid w:val="00F5096C"/>
    <w:rsid w:val="00F874C9"/>
    <w:rsid w:val="00FE01E8"/>
    <w:rsid w:val="13877CB9"/>
    <w:rsid w:val="50A07B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DFD7"/>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DB35D5"/>
    <w:pPr>
      <w:numPr>
        <w:numId w:val="4"/>
      </w:numPr>
      <w:spacing w:after="60"/>
      <w:ind w:left="357" w:hanging="357"/>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E0A"/>
    <w:pPr>
      <w:spacing w:after="0"/>
      <w:ind w:left="360"/>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styleId="Mentionnonrsolue">
    <w:name w:val="Unresolved Mention"/>
    <w:basedOn w:val="Policepardfaut"/>
    <w:uiPriority w:val="99"/>
    <w:semiHidden/>
    <w:unhideWhenUsed/>
    <w:rsid w:val="00660A4B"/>
    <w:rPr>
      <w:color w:val="605E5C"/>
      <w:shd w:val="clear" w:color="auto" w:fill="E1DFDD"/>
    </w:rPr>
  </w:style>
  <w:style w:type="character" w:styleId="Lienhypertextesuivivisit">
    <w:name w:val="FollowedHyperlink"/>
    <w:basedOn w:val="Policepardfaut"/>
    <w:uiPriority w:val="99"/>
    <w:semiHidden/>
    <w:unhideWhenUsed/>
    <w:rsid w:val="00660A4B"/>
    <w:rPr>
      <w:color w:val="954F72" w:themeColor="followedHyperlink"/>
      <w:u w:val="single"/>
    </w:rPr>
  </w:style>
  <w:style w:type="paragraph" w:styleId="NormalWeb">
    <w:name w:val="Normal (Web)"/>
    <w:basedOn w:val="Normal"/>
    <w:uiPriority w:val="99"/>
    <w:semiHidden/>
    <w:unhideWhenUsed/>
    <w:rsid w:val="00AE2FEE"/>
    <w:pPr>
      <w:spacing w:before="100" w:beforeAutospacing="1" w:after="100" w:afterAutospacing="1"/>
    </w:pPr>
    <w:rPr>
      <w:rFonts w:ascii="Times New Roman" w:eastAsia="Times New Roman" w:hAnsi="Times New Roman"/>
      <w:sz w:val="24"/>
      <w:lang w:eastAsia="fr-FR"/>
    </w:rPr>
  </w:style>
  <w:style w:type="paragraph" w:styleId="Sansinterligne">
    <w:name w:val="No Spacing"/>
    <w:uiPriority w:val="1"/>
    <w:qFormat/>
    <w:rsid w:val="00A14F11"/>
    <w:rPr>
      <w:rFonts w:ascii="Arial" w:eastAsia="MS Mincho" w:hAnsi="Arial" w:cs="Times New Roman"/>
      <w:sz w:val="22"/>
      <w:lang w:val="fr-FR" w:eastAsia="fr-CA"/>
    </w:rPr>
  </w:style>
  <w:style w:type="paragraph" w:styleId="TM1">
    <w:name w:val="toc 1"/>
    <w:basedOn w:val="Normal"/>
    <w:next w:val="Normal"/>
    <w:autoRedefine/>
    <w:uiPriority w:val="39"/>
    <w:semiHidden/>
    <w:unhideWhenUsed/>
    <w:rsid w:val="00F4739E"/>
    <w:pPr>
      <w:spacing w:after="100"/>
    </w:pPr>
  </w:style>
  <w:style w:type="paragraph" w:customStyle="1" w:styleId="Consigne-tapes">
    <w:name w:val="_Consigne - Étapes"/>
    <w:rsid w:val="00F4739E"/>
    <w:pPr>
      <w:spacing w:before="120" w:after="120"/>
      <w:outlineLvl w:val="3"/>
    </w:pPr>
    <w:rPr>
      <w:rFonts w:ascii="Arial" w:eastAsia="MS Mincho" w:hAnsi="Arial" w:cs="Times New Roman"/>
      <w:b/>
      <w:color w:val="002060"/>
      <w:lang w:eastAsia="fr-FR"/>
    </w:rPr>
  </w:style>
  <w:style w:type="paragraph" w:customStyle="1" w:styleId="Liste">
    <w:name w:val="_Liste"/>
    <w:basedOn w:val="Paragraphedeliste"/>
    <w:rsid w:val="00F4739E"/>
    <w:pPr>
      <w:numPr>
        <w:numId w:val="0"/>
      </w:num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6128">
      <w:bodyDiv w:val="1"/>
      <w:marLeft w:val="0"/>
      <w:marRight w:val="0"/>
      <w:marTop w:val="0"/>
      <w:marBottom w:val="0"/>
      <w:divBdr>
        <w:top w:val="none" w:sz="0" w:space="0" w:color="auto"/>
        <w:left w:val="none" w:sz="0" w:space="0" w:color="auto"/>
        <w:bottom w:val="none" w:sz="0" w:space="0" w:color="auto"/>
        <w:right w:val="none" w:sz="0" w:space="0" w:color="auto"/>
      </w:divBdr>
      <w:divsChild>
        <w:div w:id="889921677">
          <w:marLeft w:val="0"/>
          <w:marRight w:val="0"/>
          <w:marTop w:val="0"/>
          <w:marBottom w:val="0"/>
          <w:divBdr>
            <w:top w:val="none" w:sz="0" w:space="0" w:color="auto"/>
            <w:left w:val="none" w:sz="0" w:space="0" w:color="auto"/>
            <w:bottom w:val="none" w:sz="0" w:space="0" w:color="auto"/>
            <w:right w:val="none" w:sz="0" w:space="0" w:color="auto"/>
          </w:divBdr>
          <w:divsChild>
            <w:div w:id="180434551">
              <w:marLeft w:val="0"/>
              <w:marRight w:val="0"/>
              <w:marTop w:val="0"/>
              <w:marBottom w:val="0"/>
              <w:divBdr>
                <w:top w:val="none" w:sz="0" w:space="0" w:color="auto"/>
                <w:left w:val="none" w:sz="0" w:space="0" w:color="auto"/>
                <w:bottom w:val="none" w:sz="0" w:space="0" w:color="auto"/>
                <w:right w:val="none" w:sz="0" w:space="0" w:color="auto"/>
              </w:divBdr>
              <w:divsChild>
                <w:div w:id="32271958">
                  <w:marLeft w:val="0"/>
                  <w:marRight w:val="0"/>
                  <w:marTop w:val="0"/>
                  <w:marBottom w:val="0"/>
                  <w:divBdr>
                    <w:top w:val="none" w:sz="0" w:space="0" w:color="auto"/>
                    <w:left w:val="none" w:sz="0" w:space="0" w:color="auto"/>
                    <w:bottom w:val="none" w:sz="0" w:space="0" w:color="auto"/>
                    <w:right w:val="none" w:sz="0" w:space="0" w:color="auto"/>
                  </w:divBdr>
                </w:div>
              </w:divsChild>
            </w:div>
            <w:div w:id="1309475424">
              <w:marLeft w:val="0"/>
              <w:marRight w:val="0"/>
              <w:marTop w:val="0"/>
              <w:marBottom w:val="0"/>
              <w:divBdr>
                <w:top w:val="none" w:sz="0" w:space="0" w:color="auto"/>
                <w:left w:val="none" w:sz="0" w:space="0" w:color="auto"/>
                <w:bottom w:val="none" w:sz="0" w:space="0" w:color="auto"/>
                <w:right w:val="none" w:sz="0" w:space="0" w:color="auto"/>
              </w:divBdr>
              <w:divsChild>
                <w:div w:id="4849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8201">
          <w:marLeft w:val="0"/>
          <w:marRight w:val="0"/>
          <w:marTop w:val="0"/>
          <w:marBottom w:val="0"/>
          <w:divBdr>
            <w:top w:val="none" w:sz="0" w:space="0" w:color="auto"/>
            <w:left w:val="none" w:sz="0" w:space="0" w:color="auto"/>
            <w:bottom w:val="none" w:sz="0" w:space="0" w:color="auto"/>
            <w:right w:val="none" w:sz="0" w:space="0" w:color="auto"/>
          </w:divBdr>
          <w:divsChild>
            <w:div w:id="1693843738">
              <w:marLeft w:val="0"/>
              <w:marRight w:val="0"/>
              <w:marTop w:val="0"/>
              <w:marBottom w:val="0"/>
              <w:divBdr>
                <w:top w:val="none" w:sz="0" w:space="0" w:color="auto"/>
                <w:left w:val="none" w:sz="0" w:space="0" w:color="auto"/>
                <w:bottom w:val="none" w:sz="0" w:space="0" w:color="auto"/>
                <w:right w:val="none" w:sz="0" w:space="0" w:color="auto"/>
              </w:divBdr>
              <w:divsChild>
                <w:div w:id="1644581069">
                  <w:marLeft w:val="0"/>
                  <w:marRight w:val="0"/>
                  <w:marTop w:val="0"/>
                  <w:marBottom w:val="0"/>
                  <w:divBdr>
                    <w:top w:val="none" w:sz="0" w:space="0" w:color="auto"/>
                    <w:left w:val="none" w:sz="0" w:space="0" w:color="auto"/>
                    <w:bottom w:val="none" w:sz="0" w:space="0" w:color="auto"/>
                    <w:right w:val="none" w:sz="0" w:space="0" w:color="auto"/>
                  </w:divBdr>
                </w:div>
              </w:divsChild>
            </w:div>
            <w:div w:id="78599653">
              <w:marLeft w:val="0"/>
              <w:marRight w:val="0"/>
              <w:marTop w:val="0"/>
              <w:marBottom w:val="0"/>
              <w:divBdr>
                <w:top w:val="none" w:sz="0" w:space="0" w:color="auto"/>
                <w:left w:val="none" w:sz="0" w:space="0" w:color="auto"/>
                <w:bottom w:val="none" w:sz="0" w:space="0" w:color="auto"/>
                <w:right w:val="none" w:sz="0" w:space="0" w:color="auto"/>
              </w:divBdr>
              <w:divsChild>
                <w:div w:id="492188766">
                  <w:marLeft w:val="0"/>
                  <w:marRight w:val="0"/>
                  <w:marTop w:val="0"/>
                  <w:marBottom w:val="0"/>
                  <w:divBdr>
                    <w:top w:val="none" w:sz="0" w:space="0" w:color="auto"/>
                    <w:left w:val="none" w:sz="0" w:space="0" w:color="auto"/>
                    <w:bottom w:val="none" w:sz="0" w:space="0" w:color="auto"/>
                    <w:right w:val="none" w:sz="0" w:space="0" w:color="auto"/>
                  </w:divBdr>
                  <w:divsChild>
                    <w:div w:id="17279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1984">
              <w:marLeft w:val="0"/>
              <w:marRight w:val="0"/>
              <w:marTop w:val="0"/>
              <w:marBottom w:val="0"/>
              <w:divBdr>
                <w:top w:val="none" w:sz="0" w:space="0" w:color="auto"/>
                <w:left w:val="none" w:sz="0" w:space="0" w:color="auto"/>
                <w:bottom w:val="none" w:sz="0" w:space="0" w:color="auto"/>
                <w:right w:val="none" w:sz="0" w:space="0" w:color="auto"/>
              </w:divBdr>
              <w:divsChild>
                <w:div w:id="79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9434">
          <w:marLeft w:val="0"/>
          <w:marRight w:val="0"/>
          <w:marTop w:val="0"/>
          <w:marBottom w:val="0"/>
          <w:divBdr>
            <w:top w:val="none" w:sz="0" w:space="0" w:color="auto"/>
            <w:left w:val="none" w:sz="0" w:space="0" w:color="auto"/>
            <w:bottom w:val="none" w:sz="0" w:space="0" w:color="auto"/>
            <w:right w:val="none" w:sz="0" w:space="0" w:color="auto"/>
          </w:divBdr>
          <w:divsChild>
            <w:div w:id="918371823">
              <w:marLeft w:val="0"/>
              <w:marRight w:val="0"/>
              <w:marTop w:val="0"/>
              <w:marBottom w:val="0"/>
              <w:divBdr>
                <w:top w:val="none" w:sz="0" w:space="0" w:color="auto"/>
                <w:left w:val="none" w:sz="0" w:space="0" w:color="auto"/>
                <w:bottom w:val="none" w:sz="0" w:space="0" w:color="auto"/>
                <w:right w:val="none" w:sz="0" w:space="0" w:color="auto"/>
              </w:divBdr>
              <w:divsChild>
                <w:div w:id="1816095646">
                  <w:marLeft w:val="0"/>
                  <w:marRight w:val="0"/>
                  <w:marTop w:val="0"/>
                  <w:marBottom w:val="0"/>
                  <w:divBdr>
                    <w:top w:val="none" w:sz="0" w:space="0" w:color="auto"/>
                    <w:left w:val="none" w:sz="0" w:space="0" w:color="auto"/>
                    <w:bottom w:val="none" w:sz="0" w:space="0" w:color="auto"/>
                    <w:right w:val="none" w:sz="0" w:space="0" w:color="auto"/>
                  </w:divBdr>
                </w:div>
              </w:divsChild>
            </w:div>
            <w:div w:id="455879089">
              <w:marLeft w:val="0"/>
              <w:marRight w:val="0"/>
              <w:marTop w:val="0"/>
              <w:marBottom w:val="0"/>
              <w:divBdr>
                <w:top w:val="none" w:sz="0" w:space="0" w:color="auto"/>
                <w:left w:val="none" w:sz="0" w:space="0" w:color="auto"/>
                <w:bottom w:val="none" w:sz="0" w:space="0" w:color="auto"/>
                <w:right w:val="none" w:sz="0" w:space="0" w:color="auto"/>
              </w:divBdr>
              <w:divsChild>
                <w:div w:id="548346225">
                  <w:marLeft w:val="0"/>
                  <w:marRight w:val="0"/>
                  <w:marTop w:val="0"/>
                  <w:marBottom w:val="0"/>
                  <w:divBdr>
                    <w:top w:val="none" w:sz="0" w:space="0" w:color="auto"/>
                    <w:left w:val="none" w:sz="0" w:space="0" w:color="auto"/>
                    <w:bottom w:val="none" w:sz="0" w:space="0" w:color="auto"/>
                    <w:right w:val="none" w:sz="0" w:space="0" w:color="auto"/>
                  </w:divBdr>
                </w:div>
              </w:divsChild>
            </w:div>
            <w:div w:id="1469976351">
              <w:marLeft w:val="0"/>
              <w:marRight w:val="0"/>
              <w:marTop w:val="0"/>
              <w:marBottom w:val="0"/>
              <w:divBdr>
                <w:top w:val="none" w:sz="0" w:space="0" w:color="auto"/>
                <w:left w:val="none" w:sz="0" w:space="0" w:color="auto"/>
                <w:bottom w:val="none" w:sz="0" w:space="0" w:color="auto"/>
                <w:right w:val="none" w:sz="0" w:space="0" w:color="auto"/>
              </w:divBdr>
              <w:divsChild>
                <w:div w:id="1967619153">
                  <w:marLeft w:val="0"/>
                  <w:marRight w:val="0"/>
                  <w:marTop w:val="0"/>
                  <w:marBottom w:val="0"/>
                  <w:divBdr>
                    <w:top w:val="none" w:sz="0" w:space="0" w:color="auto"/>
                    <w:left w:val="none" w:sz="0" w:space="0" w:color="auto"/>
                    <w:bottom w:val="none" w:sz="0" w:space="0" w:color="auto"/>
                    <w:right w:val="none" w:sz="0" w:space="0" w:color="auto"/>
                  </w:divBdr>
                </w:div>
              </w:divsChild>
            </w:div>
            <w:div w:id="1919096730">
              <w:marLeft w:val="0"/>
              <w:marRight w:val="0"/>
              <w:marTop w:val="0"/>
              <w:marBottom w:val="0"/>
              <w:divBdr>
                <w:top w:val="none" w:sz="0" w:space="0" w:color="auto"/>
                <w:left w:val="none" w:sz="0" w:space="0" w:color="auto"/>
                <w:bottom w:val="none" w:sz="0" w:space="0" w:color="auto"/>
                <w:right w:val="none" w:sz="0" w:space="0" w:color="auto"/>
              </w:divBdr>
              <w:divsChild>
                <w:div w:id="313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bdl.oqlf.gouv.qc.ca/bdl/gabarit_bdl.asp?Th=2&amp;t1=&amp;id=4221" TargetMode="External"/><Relationship Id="rId26" Type="http://schemas.openxmlformats.org/officeDocument/2006/relationships/hyperlink" Target="https://safeYouTube.net/w/8JeJ" TargetMode="External"/><Relationship Id="rId39" Type="http://schemas.openxmlformats.org/officeDocument/2006/relationships/hyperlink" Target="https://books.google.ca/books?id=D_aUxEJdIw0C" TargetMode="External"/><Relationship Id="rId21" Type="http://schemas.openxmlformats.org/officeDocument/2006/relationships/header" Target="header4.xml"/><Relationship Id="rId34" Type="http://schemas.openxmlformats.org/officeDocument/2006/relationships/hyperlink" Target="http://www.alloprof.qc.ca/BV/Pages/s1284.aspx" TargetMode="External"/><Relationship Id="rId42" Type="http://schemas.openxmlformats.org/officeDocument/2006/relationships/hyperlink" Target="http://gdt.oqlf.gouv.qc.ca/ficheOqlf.aspx?Id_Fiche=8360127" TargetMode="External"/><Relationship Id="rId47" Type="http://schemas.openxmlformats.org/officeDocument/2006/relationships/hyperlink" Target="http://www.alloprof.qc.ca/BV/Pages/s1540.aspx" TargetMode="External"/><Relationship Id="rId50" Type="http://schemas.openxmlformats.org/officeDocument/2006/relationships/hyperlink" Target="https://kahoot.it/challenge/07787357?challenge-id=b8d45962-b5ef-4d48-941f-e78b106ea15a_1589980585878" TargetMode="External"/><Relationship Id="rId55" Type="http://schemas.openxmlformats.org/officeDocument/2006/relationships/hyperlink" Target="https://safeYouTube.net/w/6Zo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bdl.oqlf.gouv.qc.ca/bdl/gabarit_bdl.asp?Th=2&amp;t1=&amp;id=4223" TargetMode="External"/><Relationship Id="rId29" Type="http://schemas.openxmlformats.org/officeDocument/2006/relationships/hyperlink" Target="https://safeYouTube.net/w/FNeJ" TargetMode="External"/><Relationship Id="rId11" Type="http://schemas.openxmlformats.org/officeDocument/2006/relationships/header" Target="header2.xml"/><Relationship Id="rId24" Type="http://schemas.openxmlformats.org/officeDocument/2006/relationships/hyperlink" Target="https://safeYouTube.net/w/mMeJ" TargetMode="External"/><Relationship Id="rId32" Type="http://schemas.openxmlformats.org/officeDocument/2006/relationships/hyperlink" Target="https://www.grainscanada.gc.ca/fr/" TargetMode="External"/><Relationship Id="rId37" Type="http://schemas.openxmlformats.org/officeDocument/2006/relationships/image" Target="media/image3.png"/><Relationship Id="rId40" Type="http://schemas.openxmlformats.org/officeDocument/2006/relationships/hyperlink" Target="https://doi.org/10.1037/0278-7393.14.1.126" TargetMode="External"/><Relationship Id="rId45" Type="http://schemas.openxmlformats.org/officeDocument/2006/relationships/hyperlink" Target="http://gdt.oqlf.gouv.qc.ca/ficheOqlf.aspx?Id_Fiche=8383211" TargetMode="External"/><Relationship Id="rId53" Type="http://schemas.openxmlformats.org/officeDocument/2006/relationships/hyperlink" Target="https://safeyoutube.net/w/wBmK" TargetMode="External"/><Relationship Id="rId58" Type="http://schemas.openxmlformats.org/officeDocument/2006/relationships/hyperlink" Target="http://www.alloprof.qc.ca/BV/pages/f1409.aspx" TargetMode="Externa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participes-passes.ccdmd.qc.ca/"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s://safeYouTube.net/w/PMeJ" TargetMode="External"/><Relationship Id="rId30" Type="http://schemas.openxmlformats.org/officeDocument/2006/relationships/hyperlink" Target="https://safeYouTube.net/w/WIeJ" TargetMode="External"/><Relationship Id="rId35" Type="http://schemas.openxmlformats.org/officeDocument/2006/relationships/hyperlink" Target="http://gdt.oqlf.gouv.qc.ca/" TargetMode="External"/><Relationship Id="rId43" Type="http://schemas.openxmlformats.org/officeDocument/2006/relationships/hyperlink" Target="http://gdt.oqlf.gouv.qc.ca/ficheOqlf.aspx?Id_Fiche=10493332" TargetMode="External"/><Relationship Id="rId48" Type="http://schemas.openxmlformats.org/officeDocument/2006/relationships/hyperlink" Target="http://www.alloprof.qc.ca/bv/pages/s1286.aspx" TargetMode="External"/><Relationship Id="rId56" Type="http://schemas.openxmlformats.org/officeDocument/2006/relationships/hyperlink" Target="https://safeYouTube.net/w/KYoK" TargetMode="External"/><Relationship Id="rId8" Type="http://schemas.openxmlformats.org/officeDocument/2006/relationships/footnotes" Target="footnotes.xml"/><Relationship Id="rId51" Type="http://schemas.openxmlformats.org/officeDocument/2006/relationships/hyperlink" Target="https://safeYouTube.net/w/PPn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bdl.oqlf.gouv.qc.ca/bdl/gabarit_bdl.asp?Th=2&amp;t1=&amp;id=4222" TargetMode="External"/><Relationship Id="rId25" Type="http://schemas.openxmlformats.org/officeDocument/2006/relationships/hyperlink" Target="https://safeYouTube.net/w/xLeJ" TargetMode="External"/><Relationship Id="rId33" Type="http://schemas.openxmlformats.org/officeDocument/2006/relationships/hyperlink" Target="https://www.grainscanada.gc.ca/fr/qualite-grains/classement-des-grains/facteurs-de-classement/poids-specifique-grains.html" TargetMode="External"/><Relationship Id="rId38" Type="http://schemas.openxmlformats.org/officeDocument/2006/relationships/hyperlink" Target="https://lecerveau.mcgill.ca/flash/i/i_01/i_01_cr/i_01_cr_fon/i_01_cr_fon.html" TargetMode="External"/><Relationship Id="rId46" Type="http://schemas.openxmlformats.org/officeDocument/2006/relationships/hyperlink" Target="http://www.alloprof.qc.ca/BV/Pages/s1055.aspx" TargetMode="External"/><Relationship Id="rId59" Type="http://schemas.openxmlformats.org/officeDocument/2006/relationships/header" Target="header5.xml"/><Relationship Id="rId20" Type="http://schemas.openxmlformats.org/officeDocument/2006/relationships/hyperlink" Target="https://participes-passes.ccdmd.qc.ca/" TargetMode="External"/><Relationship Id="rId41" Type="http://schemas.openxmlformats.org/officeDocument/2006/relationships/hyperlink" Target="http://gdt.oqlf.gouv.qc.ca/ficheOqlf.aspx?Id_Fiche=17026896" TargetMode="External"/><Relationship Id="rId54" Type="http://schemas.openxmlformats.org/officeDocument/2006/relationships/hyperlink" Target="https://safeyoutube.net/w/wBm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png"/><Relationship Id="rId28" Type="http://schemas.openxmlformats.org/officeDocument/2006/relationships/hyperlink" Target="https://safeYouTube.net/w/lHeJ" TargetMode="External"/><Relationship Id="rId36" Type="http://schemas.openxmlformats.org/officeDocument/2006/relationships/image" Target="media/image2.png"/><Relationship Id="rId49" Type="http://schemas.openxmlformats.org/officeDocument/2006/relationships/hyperlink" Target="http://www.alloprof.qc.ca/BV/Pages/s1540.aspx" TargetMode="External"/><Relationship Id="rId57" Type="http://schemas.openxmlformats.org/officeDocument/2006/relationships/hyperlink" Target="http://www.alloprof.qc.ca/BV/pages/f1415.aspx" TargetMode="External"/><Relationship Id="rId10" Type="http://schemas.openxmlformats.org/officeDocument/2006/relationships/header" Target="header1.xml"/><Relationship Id="rId31" Type="http://schemas.openxmlformats.org/officeDocument/2006/relationships/hyperlink" Target="https://safeYouTube.net/w/rIeJ" TargetMode="External"/><Relationship Id="rId44" Type="http://schemas.openxmlformats.org/officeDocument/2006/relationships/hyperlink" Target="http://www.alloprof.qc.ca/BV/Pages/s1285.aspx" TargetMode="External"/><Relationship Id="rId52" Type="http://schemas.openxmlformats.org/officeDocument/2006/relationships/hyperlink" Target="https://safeYouTube.net/w/tQnK"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3AFBF-D99E-4865-B76A-7B0E938D2554}">
  <ds:schemaRefs>
    <ds:schemaRef ds:uri="http://schemas.microsoft.com/sharepoint/v3/contenttype/forms"/>
  </ds:schemaRefs>
</ds:datastoreItem>
</file>

<file path=customXml/itemProps2.xml><?xml version="1.0" encoding="utf-8"?>
<ds:datastoreItem xmlns:ds="http://schemas.openxmlformats.org/officeDocument/2006/customXml" ds:itemID="{813D6743-E295-4A5B-B167-D6D2142BF671}">
  <ds:schemaRef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5b4ed912-18da-4a62-9a9d-40a767b636dd"/>
    <ds:schemaRef ds:uri="http://schemas.microsoft.com/office/2006/documentManagement/types"/>
    <ds:schemaRef ds:uri="http://schemas.microsoft.com/office/infopath/2007/PartnerControls"/>
    <ds:schemaRef ds:uri="48457afb-f9f4-447d-8c42-903c8b8d704a"/>
    <ds:schemaRef ds:uri="http://purl.org/dc/terms/"/>
  </ds:schemaRefs>
</ds:datastoreItem>
</file>

<file path=customXml/itemProps3.xml><?xml version="1.0" encoding="utf-8"?>
<ds:datastoreItem xmlns:ds="http://schemas.openxmlformats.org/officeDocument/2006/customXml" ds:itemID="{ECBABCA9-5A1E-4FEF-861C-37C61E034174}"/>
</file>

<file path=docProps/app.xml><?xml version="1.0" encoding="utf-8"?>
<Properties xmlns="http://schemas.openxmlformats.org/officeDocument/2006/extended-properties" xmlns:vt="http://schemas.openxmlformats.org/officeDocument/2006/docPropsVTypes">
  <Template>Normal</Template>
  <TotalTime>3</TotalTime>
  <Pages>27</Pages>
  <Words>6173</Words>
  <Characters>33957</Characters>
  <Application>Microsoft Office Word</Application>
  <DocSecurity>0</DocSecurity>
  <Lines>282</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3</cp:revision>
  <dcterms:created xsi:type="dcterms:W3CDTF">2020-06-08T20:14:00Z</dcterms:created>
  <dcterms:modified xsi:type="dcterms:W3CDTF">2020-06-08T20:17:00Z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